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850" w:rsidRDefault="00801850">
      <w:pPr>
        <w:pStyle w:val="Phitekst"/>
        <w:widowControl/>
        <w:rPr>
          <w:rFonts w:ascii="Times New Roman" w:hAnsi="Times New Roman"/>
          <w:color w:val="000000"/>
        </w:rPr>
      </w:pP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  <w:sz w:val="40"/>
        </w:rPr>
      </w:pPr>
      <w:r>
        <w:rPr>
          <w:rFonts w:ascii="Times New Roman" w:hAnsi="Times New Roman"/>
          <w:b/>
          <w:color w:val="000000"/>
          <w:sz w:val="40"/>
        </w:rPr>
        <w:t>SCAB 80 WG</w:t>
      </w:r>
    </w:p>
    <w:p w:rsidR="00801850" w:rsidRDefault="00801850">
      <w:pPr>
        <w:pStyle w:val="Phitekst"/>
        <w:widowControl/>
        <w:rPr>
          <w:color w:val="000000"/>
        </w:rPr>
      </w:pPr>
    </w:p>
    <w:p w:rsidR="00801850" w:rsidRDefault="0010353E">
      <w:pPr>
        <w:pStyle w:val="Phitekst"/>
        <w:widowControl/>
        <w:rPr>
          <w:rFonts w:ascii="Times New Roman" w:hAnsi="Times New Roman"/>
          <w:color w:val="000000"/>
          <w:sz w:val="28"/>
        </w:rPr>
      </w:pPr>
      <w:proofErr w:type="spellStart"/>
      <w:r>
        <w:rPr>
          <w:rFonts w:ascii="Times New Roman" w:hAnsi="Times New Roman"/>
          <w:color w:val="000000"/>
          <w:highlight w:val="white"/>
        </w:rPr>
        <w:t>Fungitsiid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 </w:t>
      </w:r>
      <w:r w:rsidR="005455B2">
        <w:rPr>
          <w:rFonts w:ascii="Times New Roman" w:hAnsi="Times New Roman"/>
          <w:color w:val="000000"/>
          <w:highlight w:val="white"/>
        </w:rPr>
        <w:t>seemneviljaliste viljapuudel</w:t>
      </w:r>
      <w:r w:rsidR="002B58B8">
        <w:rPr>
          <w:rFonts w:ascii="Times New Roman" w:hAnsi="Times New Roman"/>
          <w:color w:val="000000"/>
          <w:highlight w:val="white"/>
        </w:rPr>
        <w:t xml:space="preserve"> </w:t>
      </w:r>
      <w:r w:rsidR="00C62011">
        <w:rPr>
          <w:rFonts w:ascii="Times New Roman" w:hAnsi="Times New Roman"/>
          <w:color w:val="000000"/>
          <w:highlight w:val="white"/>
        </w:rPr>
        <w:t xml:space="preserve">kärntõve </w:t>
      </w:r>
      <w:r w:rsidR="002B58B8">
        <w:rPr>
          <w:rFonts w:ascii="Times New Roman" w:hAnsi="Times New Roman"/>
          <w:color w:val="000000"/>
          <w:highlight w:val="white"/>
        </w:rPr>
        <w:t>ja maasikal</w:t>
      </w:r>
      <w:r>
        <w:rPr>
          <w:rFonts w:ascii="Times New Roman" w:hAnsi="Times New Roman"/>
          <w:color w:val="000000"/>
          <w:highlight w:val="white"/>
        </w:rPr>
        <w:t xml:space="preserve"> </w:t>
      </w:r>
      <w:r w:rsidR="00C62011">
        <w:rPr>
          <w:rFonts w:ascii="Times New Roman" w:hAnsi="Times New Roman"/>
          <w:color w:val="000000"/>
          <w:highlight w:val="white"/>
        </w:rPr>
        <w:t>hahkhallituse ja maasika-</w:t>
      </w:r>
      <w:proofErr w:type="spellStart"/>
      <w:r w:rsidR="00C62011">
        <w:rPr>
          <w:rFonts w:ascii="Times New Roman" w:hAnsi="Times New Roman"/>
          <w:color w:val="000000"/>
          <w:highlight w:val="white"/>
        </w:rPr>
        <w:t>antraknoosi</w:t>
      </w:r>
      <w:proofErr w:type="spellEnd"/>
      <w:r w:rsidR="00C62011">
        <w:rPr>
          <w:rFonts w:ascii="Times New Roman" w:hAnsi="Times New Roman"/>
          <w:color w:val="000000"/>
          <w:highlight w:val="white"/>
        </w:rPr>
        <w:t xml:space="preserve"> </w:t>
      </w:r>
      <w:r w:rsidR="0042354B">
        <w:rPr>
          <w:rFonts w:ascii="Times New Roman" w:hAnsi="Times New Roman"/>
          <w:color w:val="000000"/>
          <w:highlight w:val="white"/>
        </w:rPr>
        <w:t>tõrjeks</w:t>
      </w:r>
      <w:bookmarkStart w:id="0" w:name="_GoBack"/>
      <w:bookmarkEnd w:id="0"/>
      <w:r w:rsidR="0054192C">
        <w:rPr>
          <w:rFonts w:ascii="Times New Roman" w:hAnsi="Times New Roman"/>
          <w:color w:val="000000"/>
          <w:highlight w:val="white"/>
        </w:rPr>
        <w:t>.</w:t>
      </w:r>
    </w:p>
    <w:p w:rsidR="002B58B8" w:rsidRDefault="002B58B8" w:rsidP="002B58B8">
      <w:pPr>
        <w:rPr>
          <w:rFonts w:ascii="Times New Roman" w:hAnsi="Times New Roman"/>
          <w:b/>
          <w:color w:val="000000"/>
        </w:rPr>
      </w:pPr>
      <w:r w:rsidRPr="002B58B8">
        <w:rPr>
          <w:rFonts w:ascii="Times New Roman" w:hAnsi="Times New Roman"/>
          <w:b/>
          <w:color w:val="000000"/>
        </w:rPr>
        <w:t xml:space="preserve">NB! Kuna SCAB 80 WG on laiendatud kasutamiseks </w:t>
      </w:r>
      <w:r>
        <w:rPr>
          <w:rFonts w:ascii="Times New Roman" w:hAnsi="Times New Roman"/>
          <w:b/>
          <w:color w:val="000000"/>
        </w:rPr>
        <w:t>maasikal</w:t>
      </w:r>
      <w:r w:rsidRPr="002B58B8">
        <w:rPr>
          <w:rFonts w:ascii="Times New Roman" w:hAnsi="Times New Roman"/>
          <w:b/>
          <w:color w:val="000000"/>
        </w:rPr>
        <w:t xml:space="preserve"> professionaalse kasutaja (Euroopa Parlamendi ja Nõukogu määruse (EÜ) nr 1107/2009 artikkel 51) taotluse alusel, vastutab toote tõhususe või </w:t>
      </w:r>
      <w:proofErr w:type="spellStart"/>
      <w:r w:rsidRPr="002B58B8">
        <w:rPr>
          <w:rFonts w:ascii="Times New Roman" w:hAnsi="Times New Roman"/>
          <w:b/>
          <w:color w:val="000000"/>
        </w:rPr>
        <w:t>fütotoksilisuse</w:t>
      </w:r>
      <w:proofErr w:type="spellEnd"/>
      <w:r w:rsidRPr="002B58B8">
        <w:rPr>
          <w:rFonts w:ascii="Times New Roman" w:hAnsi="Times New Roman"/>
          <w:b/>
          <w:color w:val="000000"/>
        </w:rPr>
        <w:t xml:space="preserve"> eest selle kasutaja.</w:t>
      </w:r>
    </w:p>
    <w:p w:rsidR="002B58B8" w:rsidRPr="002B58B8" w:rsidRDefault="002B58B8" w:rsidP="002B58B8">
      <w:pPr>
        <w:rPr>
          <w:rFonts w:ascii="Times New Roman" w:hAnsi="Times New Roman"/>
          <w:b/>
          <w:color w:val="000000"/>
        </w:rPr>
      </w:pPr>
    </w:p>
    <w:p w:rsidR="002B58B8" w:rsidRDefault="002B58B8" w:rsidP="002B58B8">
      <w:pPr>
        <w:pStyle w:val="Phitekst"/>
        <w:widowControl/>
        <w:rPr>
          <w:rFonts w:ascii="Times New Roman" w:hAnsi="Times New Roman"/>
          <w:b/>
          <w:color w:val="000000"/>
        </w:rPr>
      </w:pPr>
      <w:r w:rsidRPr="0010353E">
        <w:rPr>
          <w:rFonts w:ascii="Times New Roman" w:hAnsi="Times New Roman"/>
          <w:b/>
          <w:color w:val="000000"/>
        </w:rPr>
        <w:t>Taimekaitsevahend</w:t>
      </w:r>
      <w:r w:rsidRPr="0010353E">
        <w:rPr>
          <w:rFonts w:ascii="Times New Roman" w:hAnsi="Times New Roman"/>
          <w:b/>
          <w:color w:val="000000"/>
          <w:sz w:val="28"/>
        </w:rPr>
        <w:t xml:space="preserve"> </w:t>
      </w:r>
      <w:r w:rsidRPr="0010353E">
        <w:rPr>
          <w:rFonts w:ascii="Times New Roman" w:hAnsi="Times New Roman"/>
          <w:b/>
          <w:color w:val="000000"/>
        </w:rPr>
        <w:t>professionaalsetele</w:t>
      </w:r>
      <w:r w:rsidRPr="0010353E">
        <w:rPr>
          <w:rFonts w:ascii="Times New Roman" w:hAnsi="Times New Roman"/>
          <w:b/>
          <w:color w:val="000000"/>
          <w:sz w:val="28"/>
        </w:rPr>
        <w:t xml:space="preserve"> </w:t>
      </w:r>
      <w:r w:rsidRPr="0010353E">
        <w:rPr>
          <w:rFonts w:ascii="Times New Roman" w:hAnsi="Times New Roman"/>
          <w:b/>
          <w:color w:val="000000"/>
        </w:rPr>
        <w:t>kasutajatele. SCAB 80 WG-d võib osta ja kasutada ainult taimekaitsetunnistust omav isik.</w:t>
      </w:r>
    </w:p>
    <w:p w:rsidR="006E4FB3" w:rsidRDefault="006E4FB3" w:rsidP="002B58B8">
      <w:pPr>
        <w:pStyle w:val="Phitekst"/>
        <w:widowControl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Kasutuspiirangud:</w:t>
      </w:r>
      <w:r w:rsidRPr="006E4FB3">
        <w:t xml:space="preserve"> </w:t>
      </w:r>
      <w:r>
        <w:t>Töödeldes</w:t>
      </w:r>
      <w:r w:rsidRPr="006E4FB3">
        <w:t xml:space="preserve"> </w:t>
      </w:r>
      <w:r>
        <w:t>s</w:t>
      </w:r>
      <w:r w:rsidRPr="006E4FB3">
        <w:t>eemneviljalis</w:t>
      </w:r>
      <w:r>
        <w:t xml:space="preserve">i </w:t>
      </w:r>
      <w:r w:rsidRPr="006E4FB3">
        <w:t>viljapu</w:t>
      </w:r>
      <w:r>
        <w:t>i</w:t>
      </w:r>
      <w:r w:rsidRPr="006E4FB3">
        <w:t>d (õuna- ja pirnipuud)</w:t>
      </w:r>
      <w:r>
        <w:t xml:space="preserve"> </w:t>
      </w:r>
      <w:r>
        <w:rPr>
          <w:rFonts w:ascii="Times New Roman" w:hAnsi="Times New Roman"/>
          <w:color w:val="000000"/>
        </w:rPr>
        <w:t>peab v</w:t>
      </w:r>
      <w:r w:rsidRPr="006E4FB3">
        <w:rPr>
          <w:rFonts w:ascii="Times New Roman" w:hAnsi="Times New Roman"/>
          <w:color w:val="000000"/>
        </w:rPr>
        <w:t>eeorganismide kaitsmiseks pinnaveekogude vahele jätma 25 m puhvervöö</w:t>
      </w:r>
      <w:r>
        <w:rPr>
          <w:rFonts w:ascii="Times New Roman" w:hAnsi="Times New Roman"/>
          <w:color w:val="000000"/>
        </w:rPr>
        <w:t>ndi, kuhu ei pihustata vahendit. Õitsemise ajal m</w:t>
      </w:r>
      <w:r w:rsidRPr="006E4FB3">
        <w:rPr>
          <w:rFonts w:ascii="Times New Roman" w:hAnsi="Times New Roman"/>
          <w:color w:val="000000"/>
        </w:rPr>
        <w:t xml:space="preserve">esilaste ja teiste </w:t>
      </w:r>
      <w:proofErr w:type="spellStart"/>
      <w:r w:rsidRPr="006E4FB3">
        <w:rPr>
          <w:rFonts w:ascii="Times New Roman" w:hAnsi="Times New Roman"/>
          <w:color w:val="000000"/>
        </w:rPr>
        <w:t>tolmeldajate</w:t>
      </w:r>
      <w:proofErr w:type="spellEnd"/>
      <w:r w:rsidRPr="006E4FB3">
        <w:rPr>
          <w:rFonts w:ascii="Times New Roman" w:hAnsi="Times New Roman"/>
          <w:color w:val="000000"/>
        </w:rPr>
        <w:t xml:space="preserve"> kaitseks võib pritsida ajavahemikus 22:00-05:00.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Toimeaine: </w:t>
      </w:r>
      <w:proofErr w:type="spellStart"/>
      <w:r w:rsidR="00E11859">
        <w:rPr>
          <w:rFonts w:ascii="Times New Roman" w:hAnsi="Times New Roman"/>
          <w:color w:val="000000"/>
        </w:rPr>
        <w:t>k</w:t>
      </w:r>
      <w:r w:rsidR="0010353E">
        <w:rPr>
          <w:rFonts w:ascii="Times New Roman" w:hAnsi="Times New Roman"/>
          <w:color w:val="000000"/>
        </w:rPr>
        <w:t>aptaan</w:t>
      </w:r>
      <w:proofErr w:type="spellEnd"/>
      <w:r w:rsidR="0010353E">
        <w:rPr>
          <w:rFonts w:ascii="Times New Roman" w:hAnsi="Times New Roman"/>
          <w:color w:val="000000"/>
        </w:rPr>
        <w:t xml:space="preserve"> 800 g</w:t>
      </w:r>
      <w:r>
        <w:rPr>
          <w:rFonts w:ascii="Times New Roman" w:hAnsi="Times New Roman"/>
          <w:color w:val="000000"/>
        </w:rPr>
        <w:t>/kg (80%)</w:t>
      </w:r>
    </w:p>
    <w:p w:rsidR="00801850" w:rsidRDefault="0054192C">
      <w:pPr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Preparaadi vorm: </w:t>
      </w:r>
      <w:r>
        <w:rPr>
          <w:rFonts w:ascii="Times New Roman" w:hAnsi="Times New Roman"/>
          <w:color w:val="000000"/>
          <w:highlight w:val="white"/>
        </w:rPr>
        <w:t xml:space="preserve">vees </w:t>
      </w:r>
      <w:proofErr w:type="spellStart"/>
      <w:r>
        <w:rPr>
          <w:rFonts w:ascii="Times New Roman" w:hAnsi="Times New Roman"/>
          <w:color w:val="000000"/>
          <w:highlight w:val="white"/>
        </w:rPr>
        <w:t>dispergeeruvad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 graanulid</w:t>
      </w:r>
    </w:p>
    <w:p w:rsidR="00801850" w:rsidRDefault="00801850">
      <w:pPr>
        <w:widowControl/>
        <w:rPr>
          <w:rFonts w:ascii="Times New Roman" w:hAnsi="Times New Roman"/>
          <w:b/>
          <w:color w:val="000000"/>
        </w:rPr>
      </w:pPr>
    </w:p>
    <w:p w:rsidR="00801850" w:rsidRDefault="0010353E">
      <w:pPr>
        <w:widowControl/>
        <w:rPr>
          <w:color w:val="000000"/>
        </w:rPr>
      </w:pPr>
      <w:r>
        <w:rPr>
          <w:rFonts w:ascii="Times New Roman" w:hAnsi="Times New Roman"/>
          <w:b/>
          <w:bCs/>
          <w:color w:val="000000"/>
        </w:rPr>
        <w:t>Sisaldab ohtliku ainet</w:t>
      </w:r>
      <w:r w:rsidR="0054192C">
        <w:rPr>
          <w:rFonts w:ascii="Times New Roman" w:hAnsi="Times New Roman"/>
          <w:b/>
          <w:bCs/>
          <w:color w:val="000000"/>
        </w:rPr>
        <w:t xml:space="preserve">: </w:t>
      </w:r>
      <w:proofErr w:type="spellStart"/>
      <w:r w:rsidR="00E11859">
        <w:rPr>
          <w:rFonts w:ascii="Times New Roman" w:hAnsi="Times New Roman"/>
          <w:color w:val="000000"/>
        </w:rPr>
        <w:t>k</w:t>
      </w:r>
      <w:r>
        <w:rPr>
          <w:rFonts w:ascii="Times New Roman" w:hAnsi="Times New Roman"/>
          <w:color w:val="000000"/>
        </w:rPr>
        <w:t>aptaan</w:t>
      </w:r>
      <w:proofErr w:type="spellEnd"/>
    </w:p>
    <w:p w:rsidR="00801850" w:rsidRDefault="00801850">
      <w:pPr>
        <w:pStyle w:val="Phitekst"/>
        <w:widowControl/>
        <w:rPr>
          <w:color w:val="000000"/>
        </w:rPr>
      </w:pPr>
    </w:p>
    <w:p w:rsidR="00801850" w:rsidRDefault="0054192C">
      <w:pPr>
        <w:pStyle w:val="Phitekst"/>
        <w:widowControl/>
        <w:rPr>
          <w:color w:val="000000"/>
        </w:rPr>
      </w:pPr>
      <w:r>
        <w:rPr>
          <w:noProof/>
          <w:color w:val="000000"/>
          <w:lang w:eastAsia="et-EE" w:bidi="ar-SA"/>
        </w:rPr>
        <w:drawing>
          <wp:inline distT="0" distB="0" distL="0" distR="0">
            <wp:extent cx="951230" cy="951230"/>
            <wp:effectExtent l="0" t="0" r="0" b="0"/>
            <wp:docPr id="1" name="Pil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lt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  <w:lang w:eastAsia="et-EE" w:bidi="ar-SA"/>
        </w:rPr>
        <w:drawing>
          <wp:inline distT="0" distB="0" distL="0" distR="0">
            <wp:extent cx="951230" cy="951230"/>
            <wp:effectExtent l="0" t="0" r="0" b="0"/>
            <wp:docPr id="2" name="Pil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lt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  <w:lang w:eastAsia="et-EE" w:bidi="ar-SA"/>
        </w:rPr>
        <w:drawing>
          <wp:inline distT="0" distB="0" distL="0" distR="0">
            <wp:extent cx="951230" cy="951230"/>
            <wp:effectExtent l="0" t="0" r="0" b="0"/>
            <wp:docPr id="3" name="Pil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lt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  <w:lang w:eastAsia="et-EE" w:bidi="ar-SA"/>
        </w:rPr>
        <w:drawing>
          <wp:inline distT="0" distB="0" distL="0" distR="0">
            <wp:extent cx="951230" cy="951230"/>
            <wp:effectExtent l="0" t="0" r="0" b="0"/>
            <wp:docPr id="4" name="Pil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lt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850" w:rsidRDefault="0054192C">
      <w:pPr>
        <w:pStyle w:val="Phitekst"/>
        <w:widowControl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Ettevaatust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 w:rsidRPr="0010353E">
        <w:rPr>
          <w:rFonts w:ascii="Times New Roman" w:hAnsi="Times New Roman"/>
          <w:b/>
          <w:color w:val="000000"/>
          <w:highlight w:val="white"/>
        </w:rPr>
        <w:t>H317: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highlight w:val="white"/>
        </w:rPr>
        <w:t>Võib põhjustada allergilist nahareaktsiooni</w:t>
      </w:r>
      <w:r w:rsidR="0010353E">
        <w:rPr>
          <w:rFonts w:ascii="Times New Roman" w:hAnsi="Times New Roman"/>
          <w:color w:val="000000"/>
        </w:rPr>
        <w:t>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highlight w:val="white"/>
        </w:rPr>
      </w:pPr>
      <w:r w:rsidRPr="0010353E">
        <w:rPr>
          <w:rFonts w:ascii="Times New Roman" w:hAnsi="Times New Roman"/>
          <w:b/>
          <w:color w:val="000000"/>
          <w:highlight w:val="white"/>
        </w:rPr>
        <w:t>H318:</w:t>
      </w:r>
      <w:r>
        <w:rPr>
          <w:rFonts w:ascii="Times New Roman" w:hAnsi="Times New Roman"/>
          <w:color w:val="000000"/>
          <w:highlight w:val="white"/>
        </w:rPr>
        <w:t xml:space="preserve"> Põhjustab raskeid silmakahjustusi</w:t>
      </w:r>
      <w:r w:rsidR="0010353E">
        <w:rPr>
          <w:rFonts w:ascii="Times New Roman" w:hAnsi="Times New Roman"/>
          <w:color w:val="000000"/>
          <w:highlight w:val="white"/>
        </w:rPr>
        <w:t>.</w:t>
      </w:r>
    </w:p>
    <w:p w:rsidR="00801850" w:rsidRDefault="0010353E">
      <w:pPr>
        <w:pStyle w:val="Phitekst"/>
        <w:widowControl/>
        <w:rPr>
          <w:rFonts w:ascii="Times New Roman" w:hAnsi="Times New Roman"/>
          <w:color w:val="000000"/>
          <w:highlight w:val="white"/>
        </w:rPr>
      </w:pPr>
      <w:r w:rsidRPr="0010353E">
        <w:rPr>
          <w:rFonts w:ascii="Times New Roman" w:hAnsi="Times New Roman"/>
          <w:b/>
          <w:color w:val="000000"/>
          <w:highlight w:val="white"/>
        </w:rPr>
        <w:t>H332:</w:t>
      </w:r>
      <w:r>
        <w:rPr>
          <w:rFonts w:ascii="Times New Roman" w:hAnsi="Times New Roman"/>
          <w:color w:val="000000"/>
          <w:highlight w:val="white"/>
        </w:rPr>
        <w:t xml:space="preserve"> Sissehingamisel </w:t>
      </w:r>
      <w:r w:rsidR="0054192C">
        <w:rPr>
          <w:rFonts w:ascii="Times New Roman" w:hAnsi="Times New Roman"/>
          <w:color w:val="000000"/>
          <w:highlight w:val="white"/>
        </w:rPr>
        <w:t>kahjulik</w:t>
      </w:r>
      <w:r>
        <w:rPr>
          <w:rFonts w:ascii="Times New Roman" w:hAnsi="Times New Roman"/>
          <w:color w:val="000000"/>
          <w:highlight w:val="white"/>
        </w:rPr>
        <w:t>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 w:rsidRPr="0010353E">
        <w:rPr>
          <w:rFonts w:ascii="Times New Roman" w:hAnsi="Times New Roman"/>
          <w:b/>
          <w:color w:val="000000"/>
          <w:highlight w:val="white"/>
        </w:rPr>
        <w:t>H351: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highlight w:val="white"/>
        </w:rPr>
        <w:t>Arvatavasti põhjustab vähk</w:t>
      </w:r>
      <w:r w:rsidR="0010353E">
        <w:rPr>
          <w:rFonts w:ascii="Times New Roman" w:hAnsi="Times New Roman"/>
          <w:color w:val="000000"/>
        </w:rPr>
        <w:t>tõbe.</w:t>
      </w:r>
    </w:p>
    <w:p w:rsidR="00801850" w:rsidRDefault="0010353E">
      <w:pPr>
        <w:pStyle w:val="Phitekst"/>
        <w:widowControl/>
        <w:rPr>
          <w:rFonts w:ascii="Times-Roman" w:hAnsi="Times-Roman" w:cs="Times-Roman"/>
          <w:lang w:bidi="ar-SA"/>
        </w:rPr>
      </w:pPr>
      <w:r>
        <w:rPr>
          <w:rFonts w:ascii="Times New Roman" w:hAnsi="Times New Roman"/>
          <w:b/>
          <w:color w:val="000000"/>
          <w:highlight w:val="white"/>
        </w:rPr>
        <w:t>H40</w:t>
      </w:r>
      <w:r w:rsidR="0054192C" w:rsidRPr="0010353E">
        <w:rPr>
          <w:rFonts w:ascii="Times New Roman" w:hAnsi="Times New Roman"/>
          <w:b/>
          <w:color w:val="000000"/>
          <w:highlight w:val="white"/>
        </w:rPr>
        <w:t>0:</w:t>
      </w:r>
      <w:r w:rsidR="0054192C">
        <w:rPr>
          <w:rFonts w:ascii="Times New Roman" w:hAnsi="Times New Roman"/>
          <w:color w:val="000000"/>
          <w:highlight w:val="white"/>
        </w:rPr>
        <w:t xml:space="preserve"> Väga mürgine veeorganismidele</w:t>
      </w:r>
      <w:r>
        <w:rPr>
          <w:rFonts w:ascii="Times-Roman" w:hAnsi="Times-Roman" w:cs="Times-Roman"/>
          <w:lang w:bidi="ar-SA"/>
        </w:rPr>
        <w:t>.</w:t>
      </w:r>
    </w:p>
    <w:p w:rsidR="0010353E" w:rsidRDefault="0010353E" w:rsidP="0010353E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2"/>
        </w:rPr>
        <w:t>EUH401: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-Roman" w:hAnsi="Times-Roman" w:cs="Times-Roman"/>
          <w:lang w:bidi="ar-SA"/>
        </w:rPr>
        <w:t>Inimeste tervise ja keskkonna ohustamise vältimiseks järgida kasutusjuhendit</w:t>
      </w:r>
      <w:r>
        <w:rPr>
          <w:rFonts w:ascii="Times New Roman" w:hAnsi="Times New Roman"/>
          <w:color w:val="000000"/>
          <w:sz w:val="22"/>
        </w:rPr>
        <w:t>.</w:t>
      </w:r>
    </w:p>
    <w:p w:rsidR="0010353E" w:rsidRDefault="0010353E">
      <w:pPr>
        <w:pStyle w:val="Phitekst"/>
        <w:widowControl/>
        <w:rPr>
          <w:rFonts w:ascii="Times-Roman" w:hAnsi="Times-Roman" w:cs="Times-Roman"/>
          <w:lang w:bidi="ar-SA"/>
        </w:rPr>
      </w:pPr>
      <w:r w:rsidRPr="0010353E">
        <w:rPr>
          <w:rFonts w:ascii="Times-Roman" w:hAnsi="Times-Roman" w:cs="Times-Roman"/>
          <w:b/>
          <w:lang w:bidi="ar-SA"/>
        </w:rPr>
        <w:t>P202:</w:t>
      </w:r>
      <w:r>
        <w:rPr>
          <w:rFonts w:ascii="Times-Roman" w:hAnsi="Times-Roman" w:cs="Times-Roman"/>
          <w:lang w:bidi="ar-SA"/>
        </w:rPr>
        <w:t xml:space="preserve"> Mitte käidelda enne ohutusnõuetega tutvumist ja nendest arusaamist.</w:t>
      </w:r>
    </w:p>
    <w:p w:rsidR="0010353E" w:rsidRDefault="0010353E">
      <w:pPr>
        <w:pStyle w:val="Phitekst"/>
        <w:widowControl/>
        <w:rPr>
          <w:rFonts w:ascii="Times-Roman" w:hAnsi="Times-Roman" w:cs="Times-Roman"/>
          <w:lang w:bidi="ar-SA"/>
        </w:rPr>
      </w:pPr>
      <w:r w:rsidRPr="0010353E">
        <w:rPr>
          <w:rFonts w:ascii="Times-Roman" w:hAnsi="Times-Roman" w:cs="Times-Roman"/>
          <w:b/>
          <w:lang w:bidi="ar-SA"/>
        </w:rPr>
        <w:t>P261:</w:t>
      </w:r>
      <w:r>
        <w:rPr>
          <w:rFonts w:ascii="Times-Roman" w:hAnsi="Times-Roman" w:cs="Times-Roman"/>
          <w:lang w:bidi="ar-SA"/>
        </w:rPr>
        <w:t xml:space="preserve"> Vältida tolmu/pihustatud aine sissehingamist.</w:t>
      </w:r>
    </w:p>
    <w:p w:rsidR="0010353E" w:rsidRDefault="0010353E">
      <w:pPr>
        <w:pStyle w:val="Phitekst"/>
        <w:widowControl/>
        <w:rPr>
          <w:rFonts w:ascii="Times-Roman" w:hAnsi="Times-Roman" w:cs="Times-Roman"/>
          <w:lang w:bidi="ar-SA"/>
        </w:rPr>
      </w:pPr>
      <w:r w:rsidRPr="0010353E">
        <w:rPr>
          <w:rFonts w:ascii="Times-Roman" w:hAnsi="Times-Roman" w:cs="Times-Roman"/>
          <w:b/>
          <w:lang w:bidi="ar-SA"/>
        </w:rPr>
        <w:t>P280:</w:t>
      </w:r>
      <w:r>
        <w:rPr>
          <w:rFonts w:ascii="Times-Roman" w:hAnsi="Times-Roman" w:cs="Times-Roman"/>
          <w:lang w:bidi="ar-SA"/>
        </w:rPr>
        <w:t xml:space="preserve"> Kanda kaitsekindaid/kaitserõivastust/kaitseprille/kaitsemaski.</w:t>
      </w:r>
    </w:p>
    <w:p w:rsidR="0010353E" w:rsidRDefault="0010353E">
      <w:pPr>
        <w:pStyle w:val="Phitekst"/>
        <w:widowControl/>
        <w:rPr>
          <w:rFonts w:ascii="Times-Roman" w:hAnsi="Times-Roman" w:cs="Times-Roman"/>
          <w:lang w:bidi="ar-SA"/>
        </w:rPr>
      </w:pPr>
      <w:r w:rsidRPr="0010353E">
        <w:rPr>
          <w:rFonts w:ascii="Times-Roman" w:hAnsi="Times-Roman" w:cs="Times-Roman"/>
          <w:b/>
          <w:lang w:bidi="ar-SA"/>
        </w:rPr>
        <w:lastRenderedPageBreak/>
        <w:t>P280:</w:t>
      </w:r>
      <w:r>
        <w:rPr>
          <w:rFonts w:ascii="Times-Roman" w:hAnsi="Times-Roman" w:cs="Times-Roman"/>
          <w:lang w:bidi="ar-SA"/>
        </w:rPr>
        <w:t xml:space="preserve"> Kanda kaitsekindaid/kaitserõivastust/kaitseprille/kaitsemaski.</w:t>
      </w:r>
    </w:p>
    <w:p w:rsidR="0010353E" w:rsidRDefault="00E11859">
      <w:pPr>
        <w:pStyle w:val="Phitekst"/>
        <w:widowControl/>
        <w:rPr>
          <w:rFonts w:ascii="Times-Roman" w:hAnsi="Times-Roman" w:cs="Times-Roman"/>
          <w:lang w:bidi="ar-SA"/>
        </w:rPr>
      </w:pPr>
      <w:r>
        <w:rPr>
          <w:rFonts w:ascii="Times-Roman" w:hAnsi="Times-Roman" w:cs="Times-Roman"/>
          <w:b/>
          <w:lang w:bidi="ar-SA"/>
        </w:rPr>
        <w:t>P302+</w:t>
      </w:r>
      <w:r w:rsidR="0010353E" w:rsidRPr="0010353E">
        <w:rPr>
          <w:rFonts w:ascii="Times-Roman" w:hAnsi="Times-Roman" w:cs="Times-Roman"/>
          <w:b/>
          <w:lang w:bidi="ar-SA"/>
        </w:rPr>
        <w:t>P352:</w:t>
      </w:r>
      <w:r w:rsidR="0010353E">
        <w:rPr>
          <w:rFonts w:ascii="Times-Roman" w:hAnsi="Times-Roman" w:cs="Times-Roman"/>
          <w:lang w:bidi="ar-SA"/>
        </w:rPr>
        <w:t xml:space="preserve"> NAHALE SATTUMISE KORRAL: pesta rohke vee ja seebiga.</w:t>
      </w:r>
    </w:p>
    <w:p w:rsidR="0010353E" w:rsidRDefault="00E11859" w:rsidP="0010353E">
      <w:pPr>
        <w:widowControl/>
        <w:autoSpaceDE w:val="0"/>
        <w:autoSpaceDN w:val="0"/>
        <w:adjustRightInd w:val="0"/>
        <w:rPr>
          <w:rFonts w:ascii="Times-Roman" w:hAnsi="Times-Roman" w:cs="Times-Roman"/>
          <w:lang w:bidi="ar-SA"/>
        </w:rPr>
      </w:pPr>
      <w:r>
        <w:rPr>
          <w:rFonts w:ascii="Times-Roman" w:hAnsi="Times-Roman" w:cs="Times-Roman"/>
          <w:b/>
          <w:lang w:bidi="ar-SA"/>
        </w:rPr>
        <w:t>P305+P351+</w:t>
      </w:r>
      <w:r w:rsidR="0010353E" w:rsidRPr="0010353E">
        <w:rPr>
          <w:rFonts w:ascii="Times-Roman" w:hAnsi="Times-Roman" w:cs="Times-Roman"/>
          <w:b/>
          <w:lang w:bidi="ar-SA"/>
        </w:rPr>
        <w:t>P338:</w:t>
      </w:r>
      <w:r w:rsidR="0010353E">
        <w:rPr>
          <w:rFonts w:ascii="Times-Roman" w:hAnsi="Times-Roman" w:cs="Times-Roman"/>
          <w:lang w:bidi="ar-SA"/>
        </w:rPr>
        <w:t xml:space="preserve"> SILMA SATTUMISE KORRAL: loputada mitme minuti jooksul</w:t>
      </w:r>
    </w:p>
    <w:p w:rsidR="0010353E" w:rsidRDefault="0010353E" w:rsidP="0010353E">
      <w:pPr>
        <w:widowControl/>
        <w:autoSpaceDE w:val="0"/>
        <w:autoSpaceDN w:val="0"/>
        <w:adjustRightInd w:val="0"/>
        <w:rPr>
          <w:rFonts w:ascii="Times-Roman" w:hAnsi="Times-Roman" w:cs="Times-Roman"/>
          <w:lang w:bidi="ar-SA"/>
        </w:rPr>
      </w:pPr>
      <w:r>
        <w:rPr>
          <w:rFonts w:ascii="Times-Roman" w:hAnsi="Times-Roman" w:cs="Times-Roman"/>
          <w:lang w:bidi="ar-SA"/>
        </w:rPr>
        <w:t>ettevaatlikult veega. Eemaldada kontaktläätsed, kui neid kasutatakse ja kui neid on kerge</w:t>
      </w:r>
    </w:p>
    <w:p w:rsidR="0010353E" w:rsidRDefault="0010353E" w:rsidP="0010353E">
      <w:pPr>
        <w:pStyle w:val="Phitekst"/>
        <w:widowControl/>
        <w:rPr>
          <w:rFonts w:ascii="Times-Roman" w:hAnsi="Times-Roman" w:cs="Times-Roman"/>
          <w:lang w:bidi="ar-SA"/>
        </w:rPr>
      </w:pPr>
      <w:r>
        <w:rPr>
          <w:rFonts w:ascii="Times-Roman" w:hAnsi="Times-Roman" w:cs="Times-Roman"/>
          <w:lang w:bidi="ar-SA"/>
        </w:rPr>
        <w:t>eemaldada. Loputada veel kord.</w:t>
      </w:r>
    </w:p>
    <w:p w:rsidR="0010353E" w:rsidRDefault="0010353E" w:rsidP="0010353E">
      <w:pPr>
        <w:pStyle w:val="Phitekst"/>
        <w:widowControl/>
        <w:rPr>
          <w:rFonts w:ascii="Times-Roman" w:hAnsi="Times-Roman" w:cs="Times-Roman"/>
          <w:lang w:bidi="ar-SA"/>
        </w:rPr>
      </w:pPr>
      <w:r w:rsidRPr="0010353E">
        <w:rPr>
          <w:rFonts w:ascii="Times-Roman" w:hAnsi="Times-Roman" w:cs="Times-Roman"/>
          <w:b/>
          <w:lang w:bidi="ar-SA"/>
        </w:rPr>
        <w:t>P310:</w:t>
      </w:r>
      <w:r>
        <w:rPr>
          <w:rFonts w:ascii="Times-Roman" w:hAnsi="Times-Roman" w:cs="Times-Roman"/>
          <w:lang w:bidi="ar-SA"/>
        </w:rPr>
        <w:t xml:space="preserve"> Võtta viivitamata ühendust MÜRGISTUSTEABEKESKUSE või arstiga.</w:t>
      </w:r>
    </w:p>
    <w:p w:rsidR="0010353E" w:rsidRDefault="0010353E" w:rsidP="0010353E">
      <w:pPr>
        <w:pStyle w:val="Phitekst"/>
        <w:widowControl/>
        <w:rPr>
          <w:rFonts w:ascii="Times New Roman" w:hAnsi="Times New Roman"/>
          <w:b/>
          <w:color w:val="000000"/>
        </w:rPr>
      </w:pPr>
      <w:r w:rsidRPr="0010353E">
        <w:rPr>
          <w:rFonts w:ascii="Times New Roman" w:hAnsi="Times New Roman"/>
          <w:b/>
          <w:color w:val="000000"/>
        </w:rPr>
        <w:t xml:space="preserve">P362+P364: </w:t>
      </w:r>
      <w:r w:rsidRPr="0010353E">
        <w:rPr>
          <w:rFonts w:ascii="Times New Roman" w:hAnsi="Times New Roman"/>
          <w:color w:val="000000"/>
        </w:rPr>
        <w:t>Võtta seljast saastunud rõivad ja pesta enne korduskasutust.</w:t>
      </w:r>
    </w:p>
    <w:p w:rsidR="0010353E" w:rsidRDefault="0010353E" w:rsidP="0010353E">
      <w:pPr>
        <w:pStyle w:val="Phitekst"/>
        <w:widowControl/>
        <w:rPr>
          <w:rFonts w:ascii="Times-Roman" w:hAnsi="Times-Roman" w:cs="Times-Roman"/>
          <w:lang w:bidi="ar-SA"/>
        </w:rPr>
      </w:pPr>
      <w:r w:rsidRPr="0010353E">
        <w:rPr>
          <w:rFonts w:ascii="Times-Roman" w:hAnsi="Times-Roman" w:cs="Times-Roman"/>
          <w:b/>
          <w:lang w:bidi="ar-SA"/>
        </w:rPr>
        <w:t>P391:</w:t>
      </w:r>
      <w:r>
        <w:rPr>
          <w:rFonts w:ascii="Times-Roman" w:hAnsi="Times-Roman" w:cs="Times-Roman"/>
          <w:lang w:bidi="ar-SA"/>
        </w:rPr>
        <w:t xml:space="preserve"> Mahavoolanud toode kokku koguda.</w:t>
      </w:r>
    </w:p>
    <w:p w:rsidR="0010353E" w:rsidRPr="0010353E" w:rsidRDefault="0010353E" w:rsidP="0010353E">
      <w:pPr>
        <w:pStyle w:val="Phitekst"/>
        <w:widowControl/>
        <w:rPr>
          <w:rFonts w:ascii="Times New Roman" w:hAnsi="Times New Roman"/>
          <w:b/>
          <w:color w:val="000000"/>
          <w:highlight w:val="white"/>
        </w:rPr>
      </w:pPr>
      <w:r w:rsidRPr="0010353E">
        <w:rPr>
          <w:rFonts w:ascii="Times New Roman" w:hAnsi="Times New Roman" w:cs="Times New Roman"/>
          <w:b/>
          <w:lang w:bidi="ar-SA"/>
        </w:rPr>
        <w:t>P501:</w:t>
      </w:r>
      <w:r>
        <w:rPr>
          <w:rFonts w:ascii="Times New Roman" w:hAnsi="Times New Roman" w:cs="Times New Roman"/>
          <w:lang w:bidi="ar-SA"/>
        </w:rPr>
        <w:t xml:space="preserve"> Sisu/konteiner kõrvaldada tunnustatud jäätmekäitlusettevõttes.</w:t>
      </w:r>
    </w:p>
    <w:p w:rsidR="0010353E" w:rsidRDefault="0054192C" w:rsidP="0010353E">
      <w:pPr>
        <w:widowControl/>
        <w:autoSpaceDE w:val="0"/>
        <w:autoSpaceDN w:val="0"/>
        <w:adjustRightInd w:val="0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/>
          <w:b/>
          <w:color w:val="000000"/>
          <w:sz w:val="22"/>
        </w:rPr>
        <w:t>SP1</w:t>
      </w:r>
      <w:r w:rsidR="0010353E"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> </w:t>
      </w:r>
      <w:r w:rsidR="0010353E">
        <w:rPr>
          <w:rFonts w:ascii="Times New Roman" w:hAnsi="Times New Roman"/>
          <w:color w:val="000000"/>
          <w:sz w:val="28"/>
        </w:rPr>
        <w:t xml:space="preserve"> </w:t>
      </w:r>
      <w:r w:rsidR="0010353E">
        <w:rPr>
          <w:rFonts w:ascii="Times New Roman" w:hAnsi="Times New Roman" w:cs="Times New Roman"/>
          <w:lang w:bidi="ar-SA"/>
        </w:rPr>
        <w:t>Vältida vahendi või selle pakendi vette sattumist (Seadmeid pinnavee lähedal mitte</w:t>
      </w:r>
    </w:p>
    <w:p w:rsidR="00801850" w:rsidRDefault="0010353E" w:rsidP="0010353E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 w:cs="Times New Roman"/>
          <w:lang w:bidi="ar-SA"/>
        </w:rPr>
        <w:t>puhastada/Vältida saastamist läbi lauda ja teede drenaažide).</w:t>
      </w:r>
    </w:p>
    <w:p w:rsidR="00801850" w:rsidRDefault="0054192C" w:rsidP="0010353E">
      <w:pPr>
        <w:widowControl/>
        <w:autoSpaceDE w:val="0"/>
        <w:autoSpaceDN w:val="0"/>
        <w:adjustRightInd w:val="0"/>
        <w:rPr>
          <w:color w:val="000000"/>
        </w:rPr>
      </w:pPr>
      <w:r>
        <w:rPr>
          <w:rFonts w:ascii="Times New Roman" w:hAnsi="Times New Roman"/>
          <w:b/>
          <w:color w:val="000000"/>
          <w:sz w:val="22"/>
        </w:rPr>
        <w:t>SPe3:</w:t>
      </w:r>
      <w:r w:rsidR="0010353E">
        <w:rPr>
          <w:rFonts w:ascii="Times-Roman" w:hAnsi="Times-Roman" w:cs="Times-Roman"/>
          <w:lang w:bidi="ar-SA"/>
        </w:rPr>
        <w:t xml:space="preserve"> Veeorganismide kaitsmiseks peab pinnaveekogude vahele jätma 25 m puhvervööndi, kuhu ei pihustata vahendit.</w:t>
      </w:r>
    </w:p>
    <w:p w:rsidR="00A61395" w:rsidRDefault="00A61395">
      <w:pPr>
        <w:widowControl/>
        <w:rPr>
          <w:rFonts w:ascii="Times New Roman" w:hAnsi="Times New Roman"/>
          <w:b/>
          <w:color w:val="000000"/>
        </w:rPr>
      </w:pPr>
    </w:p>
    <w:p w:rsidR="0010353E" w:rsidRDefault="00A61395">
      <w:pPr>
        <w:widowControl/>
        <w:rPr>
          <w:rFonts w:ascii="Times New Roman" w:hAnsi="Times New Roman"/>
          <w:b/>
          <w:color w:val="000000"/>
        </w:rPr>
      </w:pPr>
      <w:r w:rsidRPr="00A61395">
        <w:rPr>
          <w:rFonts w:ascii="Times New Roman" w:hAnsi="Times New Roman"/>
          <w:b/>
          <w:color w:val="000000"/>
        </w:rPr>
        <w:t>Toote kasutamisel järgida Põllumajandusministri 29.11.2011 määrusest nr 90 „Taimekaitsevahendi kasutamise ja hoiukoha täpsemad nõuded“ ning Veeseadusest tulenevaid muid kasutuspiiranguid.</w:t>
      </w:r>
    </w:p>
    <w:p w:rsidR="00A61395" w:rsidRDefault="00A61395">
      <w:pPr>
        <w:widowControl/>
        <w:rPr>
          <w:rFonts w:ascii="Times New Roman" w:hAnsi="Times New Roman"/>
          <w:b/>
          <w:color w:val="000000"/>
        </w:rPr>
      </w:pPr>
    </w:p>
    <w:p w:rsidR="00801850" w:rsidRDefault="0054192C">
      <w:pPr>
        <w:widowControl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Vältimaks ohtu inimesele ja keskkonnale tuleb järgida kasutusjuhendi nõudeid.</w:t>
      </w:r>
    </w:p>
    <w:p w:rsidR="00801850" w:rsidRDefault="00801850">
      <w:pPr>
        <w:widowControl/>
        <w:rPr>
          <w:rFonts w:ascii="Times New Roman" w:hAnsi="Times New Roman"/>
          <w:b/>
          <w:color w:val="000000"/>
        </w:rPr>
      </w:pP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</w:rPr>
        <w:t>Tootja:</w:t>
      </w:r>
      <w:r>
        <w:rPr>
          <w:rFonts w:ascii="Times New Roman" w:hAnsi="Times New Roman"/>
          <w:color w:val="000000"/>
          <w:sz w:val="28"/>
        </w:rPr>
        <w:t> </w:t>
      </w:r>
      <w:proofErr w:type="spellStart"/>
      <w:r w:rsidRPr="00AD0E44">
        <w:rPr>
          <w:rFonts w:ascii="Times New Roman" w:hAnsi="Times New Roman"/>
          <w:color w:val="000000"/>
        </w:rPr>
        <w:t>Sharda</w:t>
      </w:r>
      <w:proofErr w:type="spellEnd"/>
      <w:r w:rsidRPr="00AD0E44">
        <w:rPr>
          <w:rFonts w:ascii="Times New Roman" w:hAnsi="Times New Roman"/>
          <w:color w:val="000000"/>
        </w:rPr>
        <w:t xml:space="preserve"> </w:t>
      </w:r>
      <w:proofErr w:type="spellStart"/>
      <w:r w:rsidRPr="00AD0E44">
        <w:rPr>
          <w:rFonts w:ascii="Times New Roman" w:hAnsi="Times New Roman"/>
          <w:color w:val="000000"/>
        </w:rPr>
        <w:t>Cropchem</w:t>
      </w:r>
      <w:proofErr w:type="spellEnd"/>
      <w:r w:rsidRPr="00AD0E44">
        <w:rPr>
          <w:rFonts w:ascii="Times New Roman" w:hAnsi="Times New Roman"/>
          <w:color w:val="000000"/>
        </w:rPr>
        <w:t xml:space="preserve"> </w:t>
      </w:r>
      <w:proofErr w:type="spellStart"/>
      <w:r w:rsidRPr="00AD0E44">
        <w:rPr>
          <w:rFonts w:ascii="Times New Roman" w:hAnsi="Times New Roman"/>
          <w:color w:val="000000"/>
        </w:rPr>
        <w:t>Limited</w:t>
      </w:r>
      <w:proofErr w:type="spellEnd"/>
    </w:p>
    <w:p w:rsidR="00AD0E44" w:rsidRPr="00543C26" w:rsidRDefault="0054192C" w:rsidP="00AD0E44">
      <w:pPr>
        <w:spacing w:after="60" w:line="240" w:lineRule="atLeast"/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hAnsi="Times New Roman"/>
          <w:b/>
          <w:color w:val="000000"/>
        </w:rPr>
        <w:t>Loa valdaja:</w:t>
      </w:r>
      <w:r>
        <w:rPr>
          <w:rFonts w:ascii="Times New Roman" w:hAnsi="Times New Roman"/>
          <w:color w:val="000000"/>
          <w:sz w:val="28"/>
        </w:rPr>
        <w:t> </w:t>
      </w:r>
      <w:proofErr w:type="spellStart"/>
      <w:r w:rsidR="00AD0E44" w:rsidRPr="00A6647B">
        <w:rPr>
          <w:rFonts w:ascii="Times New Roman" w:eastAsia="Times New Roman" w:hAnsi="Times New Roman" w:cs="Times New Roman"/>
          <w:lang w:eastAsia="et-EE"/>
        </w:rPr>
        <w:t>S</w:t>
      </w:r>
      <w:r w:rsidR="00AD0E44">
        <w:rPr>
          <w:rFonts w:ascii="Times New Roman" w:eastAsia="Times New Roman" w:hAnsi="Times New Roman" w:cs="Times New Roman"/>
          <w:lang w:eastAsia="et-EE"/>
        </w:rPr>
        <w:t>harda</w:t>
      </w:r>
      <w:proofErr w:type="spellEnd"/>
      <w:r w:rsidR="00AD0E44">
        <w:rPr>
          <w:rFonts w:ascii="Times New Roman" w:eastAsia="Times New Roman" w:hAnsi="Times New Roman" w:cs="Times New Roman"/>
          <w:lang w:eastAsia="et-EE"/>
        </w:rPr>
        <w:t xml:space="preserve"> </w:t>
      </w:r>
      <w:proofErr w:type="spellStart"/>
      <w:r w:rsidR="00AD0E44">
        <w:rPr>
          <w:rFonts w:ascii="Times New Roman" w:eastAsia="Times New Roman" w:hAnsi="Times New Roman" w:cs="Times New Roman"/>
          <w:lang w:eastAsia="et-EE"/>
        </w:rPr>
        <w:t>Cropchem</w:t>
      </w:r>
      <w:proofErr w:type="spellEnd"/>
      <w:r w:rsidR="00AD0E44">
        <w:rPr>
          <w:rFonts w:ascii="Times New Roman" w:eastAsia="Times New Roman" w:hAnsi="Times New Roman" w:cs="Times New Roman"/>
          <w:lang w:eastAsia="et-EE"/>
        </w:rPr>
        <w:t xml:space="preserve"> </w:t>
      </w:r>
      <w:proofErr w:type="spellStart"/>
      <w:r w:rsidR="00AD0E44">
        <w:rPr>
          <w:rFonts w:ascii="Times New Roman" w:eastAsia="Times New Roman" w:hAnsi="Times New Roman" w:cs="Times New Roman"/>
          <w:lang w:eastAsia="et-EE"/>
        </w:rPr>
        <w:t>España</w:t>
      </w:r>
      <w:proofErr w:type="spellEnd"/>
      <w:r w:rsidR="00AD0E44">
        <w:rPr>
          <w:rFonts w:ascii="Times New Roman" w:eastAsia="Times New Roman" w:hAnsi="Times New Roman" w:cs="Times New Roman"/>
          <w:lang w:eastAsia="et-EE"/>
        </w:rPr>
        <w:t>, S.L.</w:t>
      </w:r>
    </w:p>
    <w:p w:rsidR="00AD0E44" w:rsidRDefault="00E11859" w:rsidP="00AD0E44">
      <w:pPr>
        <w:spacing w:line="240" w:lineRule="atLeast"/>
        <w:outlineLvl w:val="0"/>
        <w:rPr>
          <w:rFonts w:ascii="Times New Roman" w:eastAsia="Times New Roman" w:hAnsi="Times New Roman" w:cs="Times New Roman"/>
          <w:kern w:val="36"/>
          <w:lang w:eastAsia="et-EE"/>
        </w:rPr>
      </w:pPr>
      <w:proofErr w:type="spellStart"/>
      <w:r w:rsidRPr="00E11859">
        <w:rPr>
          <w:rFonts w:ascii="Times New Roman" w:eastAsia="Times New Roman" w:hAnsi="Times New Roman" w:cs="Times New Roman"/>
          <w:kern w:val="36"/>
          <w:lang w:eastAsia="et-EE"/>
        </w:rPr>
        <w:t>Edificio</w:t>
      </w:r>
      <w:proofErr w:type="spellEnd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 xml:space="preserve">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Atalayas</w:t>
      </w:r>
      <w:proofErr w:type="spellEnd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 xml:space="preserve">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Business</w:t>
      </w:r>
      <w:proofErr w:type="spellEnd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 xml:space="preserve">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Center</w:t>
      </w:r>
      <w:proofErr w:type="spellEnd"/>
      <w:r w:rsidR="00AD0E44">
        <w:rPr>
          <w:rFonts w:ascii="Times New Roman" w:eastAsia="Times New Roman" w:hAnsi="Times New Roman" w:cs="Times New Roman"/>
          <w:kern w:val="36"/>
          <w:lang w:eastAsia="et-EE"/>
        </w:rPr>
        <w:t xml:space="preserve">,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Carril</w:t>
      </w:r>
      <w:proofErr w:type="spellEnd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 xml:space="preserve">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Condomina</w:t>
      </w:r>
      <w:proofErr w:type="spellEnd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 xml:space="preserve"> nº 3,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Planta</w:t>
      </w:r>
      <w:proofErr w:type="spellEnd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 xml:space="preserve"> 12, 30006 </w:t>
      </w:r>
      <w:proofErr w:type="spellStart"/>
      <w:r w:rsidR="00AD0E44" w:rsidRPr="00A6647B">
        <w:rPr>
          <w:rFonts w:ascii="Times New Roman" w:eastAsia="Times New Roman" w:hAnsi="Times New Roman" w:cs="Times New Roman"/>
          <w:kern w:val="36"/>
          <w:lang w:eastAsia="et-EE"/>
        </w:rPr>
        <w:t>Murcia</w:t>
      </w:r>
      <w:proofErr w:type="spellEnd"/>
      <w:r w:rsidR="00AD0E44">
        <w:rPr>
          <w:rFonts w:ascii="Times New Roman" w:eastAsia="Times New Roman" w:hAnsi="Times New Roman" w:cs="Times New Roman"/>
          <w:kern w:val="36"/>
          <w:lang w:eastAsia="et-EE"/>
        </w:rPr>
        <w:t>, Hispaania</w:t>
      </w:r>
    </w:p>
    <w:p w:rsidR="001E44C4" w:rsidRDefault="001E44C4">
      <w:pPr>
        <w:pStyle w:val="Phitekst"/>
        <w:widowControl/>
        <w:rPr>
          <w:rFonts w:ascii="Times New Roman" w:hAnsi="Times New Roman"/>
          <w:b/>
          <w:color w:val="000000"/>
        </w:rPr>
      </w:pP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</w:rPr>
        <w:t>Loa number:</w:t>
      </w:r>
      <w:r>
        <w:rPr>
          <w:rFonts w:ascii="Times New Roman" w:hAnsi="Times New Roman"/>
          <w:color w:val="000000"/>
          <w:sz w:val="28"/>
        </w:rPr>
        <w:t> </w:t>
      </w:r>
      <w:r w:rsidR="00185EAD" w:rsidRPr="006825D8">
        <w:rPr>
          <w:rFonts w:ascii="Times New Roman" w:hAnsi="Times New Roman"/>
          <w:color w:val="000000"/>
        </w:rPr>
        <w:t>0611/09.05.16</w:t>
      </w:r>
    </w:p>
    <w:p w:rsidR="00801850" w:rsidRDefault="0054192C">
      <w:pPr>
        <w:pStyle w:val="Phitekst"/>
        <w:widowControl/>
        <w:rPr>
          <w:color w:val="000000"/>
        </w:rPr>
      </w:pPr>
      <w:r>
        <w:rPr>
          <w:rFonts w:ascii="Times New Roman" w:hAnsi="Times New Roman"/>
          <w:b/>
          <w:color w:val="000000"/>
        </w:rPr>
        <w:t>Pakendid: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highlight w:val="white"/>
        </w:rPr>
        <w:t>500 g, 1 kg, 5 kg</w:t>
      </w:r>
      <w:r w:rsidR="005455B2">
        <w:rPr>
          <w:rFonts w:ascii="Times New Roman" w:hAnsi="Times New Roman"/>
          <w:color w:val="000000"/>
          <w:highlight w:val="white"/>
        </w:rPr>
        <w:t>,</w:t>
      </w:r>
      <w:r>
        <w:rPr>
          <w:rFonts w:ascii="Times New Roman" w:hAnsi="Times New Roman"/>
          <w:color w:val="000000"/>
          <w:highlight w:val="white"/>
        </w:rPr>
        <w:t xml:space="preserve"> 10</w:t>
      </w:r>
      <w:r w:rsidR="005455B2">
        <w:rPr>
          <w:rFonts w:ascii="Times New Roman" w:hAnsi="Times New Roman"/>
          <w:color w:val="000000"/>
          <w:highlight w:val="white"/>
        </w:rPr>
        <w:t xml:space="preserve"> kg</w:t>
      </w:r>
      <w:r>
        <w:rPr>
          <w:rFonts w:ascii="Times New Roman" w:hAnsi="Times New Roman"/>
          <w:color w:val="000000"/>
          <w:highlight w:val="white"/>
        </w:rPr>
        <w:t>, 25 kg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 w:rsidRPr="0010353E">
        <w:rPr>
          <w:rFonts w:ascii="Times New Roman" w:hAnsi="Times New Roman"/>
          <w:b/>
          <w:color w:val="000000"/>
        </w:rPr>
        <w:t>Partii number:</w:t>
      </w:r>
      <w:r>
        <w:rPr>
          <w:rFonts w:ascii="Times New Roman" w:hAnsi="Times New Roman"/>
          <w:color w:val="000000"/>
        </w:rPr>
        <w:t xml:space="preserve"> pakendil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 w:rsidRPr="0010353E">
        <w:rPr>
          <w:rFonts w:ascii="Times New Roman" w:hAnsi="Times New Roman"/>
          <w:b/>
          <w:color w:val="000000"/>
        </w:rPr>
        <w:t>Valmistamise kuupäev:</w:t>
      </w:r>
      <w:r>
        <w:rPr>
          <w:rFonts w:ascii="Times New Roman" w:hAnsi="Times New Roman"/>
          <w:color w:val="000000"/>
        </w:rPr>
        <w:t xml:space="preserve"> pakendil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 w:rsidRPr="0010353E">
        <w:rPr>
          <w:rFonts w:ascii="Times New Roman" w:hAnsi="Times New Roman"/>
          <w:b/>
          <w:color w:val="000000"/>
        </w:rPr>
        <w:t>Säilivusaeg:</w:t>
      </w:r>
      <w:r>
        <w:rPr>
          <w:rFonts w:ascii="Times New Roman" w:hAnsi="Times New Roman"/>
          <w:color w:val="000000"/>
        </w:rPr>
        <w:t xml:space="preserve"> 2 aastat alates valmistamise kuupäevast;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säilitustemperatuur + 5 kuni + 30 ° C</w:t>
      </w:r>
    </w:p>
    <w:p w:rsidR="00801850" w:rsidRDefault="0054192C">
      <w:pPr>
        <w:pStyle w:val="Phitekst"/>
        <w:widowControl/>
        <w:rPr>
          <w:color w:val="000000"/>
        </w:rPr>
      </w:pPr>
      <w:r>
        <w:rPr>
          <w:color w:val="000000"/>
        </w:rPr>
        <w:t> </w:t>
      </w: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  <w:highlight w:val="white"/>
        </w:rPr>
      </w:pPr>
      <w:r>
        <w:rPr>
          <w:rFonts w:ascii="Times New Roman" w:hAnsi="Times New Roman"/>
          <w:b/>
          <w:color w:val="000000"/>
          <w:highlight w:val="white"/>
        </w:rPr>
        <w:t>Mõju tõrjutavatele taimekahjustajatele: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highlight w:val="white"/>
        </w:rPr>
        <w:t xml:space="preserve">SCAB 80 WG on ennetav kontaktne </w:t>
      </w:r>
      <w:proofErr w:type="spellStart"/>
      <w:r>
        <w:rPr>
          <w:rFonts w:ascii="Times New Roman" w:hAnsi="Times New Roman"/>
          <w:color w:val="000000"/>
          <w:highlight w:val="white"/>
        </w:rPr>
        <w:t>fungitsiid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. 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highlight w:val="white"/>
        </w:rPr>
        <w:t xml:space="preserve">Toimeaine </w:t>
      </w:r>
      <w:proofErr w:type="spellStart"/>
      <w:r>
        <w:rPr>
          <w:rFonts w:ascii="Times New Roman" w:hAnsi="Times New Roman"/>
          <w:color w:val="000000"/>
          <w:highlight w:val="white"/>
        </w:rPr>
        <w:t>kaptaan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 on </w:t>
      </w:r>
      <w:proofErr w:type="spellStart"/>
      <w:r>
        <w:rPr>
          <w:rFonts w:ascii="Times New Roman" w:hAnsi="Times New Roman"/>
          <w:color w:val="000000"/>
          <w:highlight w:val="white"/>
        </w:rPr>
        <w:t>ftalimiidide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 rühma kuuluv </w:t>
      </w:r>
      <w:proofErr w:type="spellStart"/>
      <w:r>
        <w:rPr>
          <w:rFonts w:ascii="Times New Roman" w:hAnsi="Times New Roman"/>
          <w:color w:val="000000"/>
          <w:highlight w:val="white"/>
        </w:rPr>
        <w:t>fungitsiid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. See on  laia toimespektriga, </w:t>
      </w:r>
      <w:proofErr w:type="spellStart"/>
      <w:r>
        <w:rPr>
          <w:rFonts w:ascii="Times New Roman" w:hAnsi="Times New Roman"/>
          <w:color w:val="000000"/>
          <w:highlight w:val="white"/>
        </w:rPr>
        <w:t>mitte-spetsiifilise</w:t>
      </w:r>
      <w:proofErr w:type="spellEnd"/>
      <w:r>
        <w:rPr>
          <w:rFonts w:ascii="Times New Roman" w:hAnsi="Times New Roman"/>
          <w:color w:val="000000"/>
          <w:highlight w:val="white"/>
        </w:rPr>
        <w:t xml:space="preserve"> toimemehhanismiga </w:t>
      </w:r>
      <w:proofErr w:type="spellStart"/>
      <w:r>
        <w:rPr>
          <w:rFonts w:ascii="Times New Roman" w:hAnsi="Times New Roman"/>
          <w:color w:val="000000"/>
          <w:highlight w:val="white"/>
        </w:rPr>
        <w:t>fungitsiid</w:t>
      </w:r>
      <w:proofErr w:type="spellEnd"/>
      <w:r>
        <w:rPr>
          <w:rFonts w:ascii="Times New Roman" w:hAnsi="Times New Roman"/>
          <w:color w:val="000000"/>
          <w:highlight w:val="white"/>
        </w:rPr>
        <w:t>, mis tõrjub paljusid olulisi seenorganisme.</w:t>
      </w:r>
    </w:p>
    <w:p w:rsidR="006825D8" w:rsidRDefault="006825D8">
      <w:pPr>
        <w:pStyle w:val="Phitekst"/>
        <w:widowControl/>
        <w:rPr>
          <w:rFonts w:ascii="Times New Roman" w:hAnsi="Times New Roman"/>
          <w:color w:val="000000"/>
          <w:sz w:val="28"/>
        </w:rPr>
      </w:pP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</w:rPr>
      </w:pPr>
      <w:r>
        <w:rPr>
          <w:color w:val="000000"/>
        </w:rPr>
        <w:lastRenderedPageBreak/>
        <w:t> </w:t>
      </w:r>
      <w:bookmarkStart w:id="1" w:name="result_box"/>
      <w:bookmarkEnd w:id="1"/>
      <w:r>
        <w:rPr>
          <w:rFonts w:ascii="Times New Roman" w:hAnsi="Times New Roman"/>
          <w:b/>
          <w:color w:val="000000"/>
        </w:rPr>
        <w:t>Kasutusjuhend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2063"/>
        <w:gridCol w:w="1915"/>
        <w:gridCol w:w="1839"/>
        <w:gridCol w:w="1893"/>
      </w:tblGrid>
      <w:tr w:rsidR="00801850" w:rsidTr="0010353E">
        <w:tc>
          <w:tcPr>
            <w:tcW w:w="1928" w:type="dxa"/>
            <w:shd w:val="clear" w:color="auto" w:fill="auto"/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Kultuur</w:t>
            </w:r>
          </w:p>
        </w:tc>
        <w:tc>
          <w:tcPr>
            <w:tcW w:w="2063" w:type="dxa"/>
            <w:shd w:val="clear" w:color="auto" w:fill="auto"/>
            <w:vAlign w:val="center"/>
          </w:tcPr>
          <w:p w:rsidR="00801850" w:rsidRDefault="0054192C">
            <w:pPr>
              <w:pStyle w:val="Tabelisisu"/>
              <w:jc w:val="center"/>
            </w:pPr>
            <w:r>
              <w:rPr>
                <w:rFonts w:ascii="Times New Roman" w:hAnsi="Times New Roman"/>
                <w:b/>
                <w:highlight w:val="white"/>
              </w:rPr>
              <w:t>Kahjustaja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Kulunorm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Ooteaeg</w:t>
            </w:r>
          </w:p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(päeva)</w:t>
            </w:r>
          </w:p>
        </w:tc>
        <w:tc>
          <w:tcPr>
            <w:tcW w:w="1893" w:type="dxa"/>
            <w:shd w:val="clear" w:color="auto" w:fill="auto"/>
            <w:tcMar>
              <w:top w:w="28" w:type="dxa"/>
              <w:left w:w="100" w:type="dxa"/>
              <w:bottom w:w="28" w:type="dxa"/>
              <w:right w:w="108" w:type="dxa"/>
            </w:tcMar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Märkused</w:t>
            </w:r>
          </w:p>
        </w:tc>
      </w:tr>
      <w:tr w:rsidR="00801850" w:rsidTr="0010353E">
        <w:tc>
          <w:tcPr>
            <w:tcW w:w="1928" w:type="dxa"/>
            <w:shd w:val="clear" w:color="auto" w:fill="auto"/>
            <w:vAlign w:val="center"/>
          </w:tcPr>
          <w:p w:rsidR="00801850" w:rsidRDefault="007F7283">
            <w:pPr>
              <w:pStyle w:val="Tabelisis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Seemneviljalised viljapuud</w:t>
            </w:r>
            <w:r w:rsidR="001E44C4">
              <w:rPr>
                <w:rFonts w:ascii="Times New Roman" w:hAnsi="Times New Roman"/>
              </w:rPr>
              <w:t xml:space="preserve"> (õuna- ja pirnipuud)</w:t>
            </w:r>
          </w:p>
        </w:tc>
        <w:tc>
          <w:tcPr>
            <w:tcW w:w="2063" w:type="dxa"/>
            <w:shd w:val="clear" w:color="auto" w:fill="auto"/>
            <w:vAlign w:val="center"/>
          </w:tcPr>
          <w:p w:rsidR="00801850" w:rsidRDefault="0054192C" w:rsidP="00E11859">
            <w:pPr>
              <w:pStyle w:val="Tabelisisu"/>
              <w:jc w:val="center"/>
              <w:rPr>
                <w:rFonts w:ascii="Times New Roman" w:hAnsi="Times New Roman"/>
                <w:i/>
                <w:highlight w:val="white"/>
              </w:rPr>
            </w:pPr>
            <w:r>
              <w:rPr>
                <w:rFonts w:ascii="Times New Roman" w:hAnsi="Times New Roman"/>
                <w:i/>
                <w:highlight w:val="white"/>
              </w:rPr>
              <w:t>Kärntõbi (</w:t>
            </w:r>
            <w:proofErr w:type="spellStart"/>
            <w:r>
              <w:rPr>
                <w:rFonts w:ascii="Times New Roman" w:hAnsi="Times New Roman"/>
                <w:i/>
                <w:highlight w:val="white"/>
              </w:rPr>
              <w:t>Venturia</w:t>
            </w:r>
            <w:proofErr w:type="spellEnd"/>
            <w:r>
              <w:rPr>
                <w:rFonts w:ascii="Times New Roman" w:hAnsi="Times New Roman"/>
                <w:i/>
                <w:highlight w:val="white"/>
              </w:rPr>
              <w:t> </w:t>
            </w:r>
            <w:proofErr w:type="spellStart"/>
            <w:r>
              <w:rPr>
                <w:rFonts w:ascii="Times New Roman" w:hAnsi="Times New Roman"/>
                <w:i/>
                <w:highlight w:val="white"/>
              </w:rPr>
              <w:t>spp</w:t>
            </w:r>
            <w:proofErr w:type="spellEnd"/>
            <w:r>
              <w:rPr>
                <w:rFonts w:ascii="Times New Roman" w:hAnsi="Times New Roman"/>
                <w:i/>
                <w:highlight w:val="white"/>
              </w:rPr>
              <w:t>.)</w:t>
            </w:r>
          </w:p>
          <w:p w:rsidR="00801850" w:rsidRDefault="0054192C">
            <w:pPr>
              <w:pStyle w:val="Tabelisisu"/>
            </w:pPr>
            <w:r>
              <w:t> 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801850" w:rsidRDefault="00E11859">
            <w:pPr>
              <w:pStyle w:val="Tabelisisu"/>
              <w:jc w:val="center"/>
            </w:pPr>
            <w:r>
              <w:rPr>
                <w:rFonts w:ascii="Times New Roman" w:hAnsi="Times New Roman"/>
              </w:rPr>
              <w:t>1,</w:t>
            </w:r>
            <w:r w:rsidR="0054192C">
              <w:rPr>
                <w:rFonts w:ascii="Times New Roman" w:hAnsi="Times New Roman"/>
              </w:rPr>
              <w:t>88</w:t>
            </w:r>
            <w:r w:rsidR="0054192C">
              <w:t> </w:t>
            </w:r>
            <w:r w:rsidR="0054192C">
              <w:rPr>
                <w:rFonts w:ascii="Times New Roman" w:hAnsi="Times New Roman"/>
              </w:rPr>
              <w:t>kg / ha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893" w:type="dxa"/>
            <w:shd w:val="clear" w:color="auto" w:fill="auto"/>
            <w:tcMar>
              <w:top w:w="28" w:type="dxa"/>
              <w:left w:w="100" w:type="dxa"/>
              <w:bottom w:w="28" w:type="dxa"/>
              <w:right w:w="108" w:type="dxa"/>
            </w:tcMar>
            <w:vAlign w:val="center"/>
          </w:tcPr>
          <w:p w:rsidR="00801850" w:rsidRDefault="0054192C">
            <w:pPr>
              <w:pStyle w:val="Tabelisis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Alates BBCH 51</w:t>
            </w:r>
            <w:r w:rsidR="0010353E">
              <w:rPr>
                <w:rFonts w:ascii="Times New Roman" w:hAnsi="Times New Roman"/>
              </w:rPr>
              <w:t xml:space="preserve"> (õiepungade paisumise algus)</w:t>
            </w:r>
          </w:p>
        </w:tc>
      </w:tr>
    </w:tbl>
    <w:p w:rsidR="0010353E" w:rsidRDefault="0054192C">
      <w:pPr>
        <w:pStyle w:val="Phitekst"/>
        <w:widowControl/>
        <w:rPr>
          <w:color w:val="000000"/>
        </w:rPr>
      </w:pPr>
      <w:r>
        <w:rPr>
          <w:color w:val="000000"/>
        </w:rPr>
        <w:t> </w:t>
      </w:r>
    </w:p>
    <w:tbl>
      <w:tblPr>
        <w:tblW w:w="963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28" w:type="dxa"/>
          <w:left w:w="100" w:type="dxa"/>
          <w:bottom w:w="28" w:type="dxa"/>
        </w:tblCellMar>
        <w:tblLook w:val="04A0" w:firstRow="1" w:lastRow="0" w:firstColumn="1" w:lastColumn="0" w:noHBand="0" w:noVBand="1"/>
      </w:tblPr>
      <w:tblGrid>
        <w:gridCol w:w="1848"/>
        <w:gridCol w:w="1488"/>
        <w:gridCol w:w="1784"/>
        <w:gridCol w:w="2929"/>
        <w:gridCol w:w="1589"/>
      </w:tblGrid>
      <w:tr w:rsidR="00801850"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Kultuur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Vee kulu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Pealekandmis-viis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Maksimaalne kasutuskordade  arv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Kasutamise intervall</w:t>
            </w:r>
          </w:p>
        </w:tc>
      </w:tr>
      <w:tr w:rsidR="00801850"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7F7283">
            <w:pPr>
              <w:pStyle w:val="Tabelisis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Seemneviljalised viljapuud</w:t>
            </w:r>
            <w:r w:rsidR="001E44C4">
              <w:rPr>
                <w:rFonts w:ascii="Times New Roman" w:hAnsi="Times New Roman"/>
              </w:rPr>
              <w:t xml:space="preserve"> (õuna- ja pirnipuud)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 l/ha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pritsimine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Pr="00E11859" w:rsidRDefault="007F7283" w:rsidP="00E11859">
            <w:pPr>
              <w:pStyle w:val="Tabelisisu"/>
              <w:jc w:val="center"/>
              <w:rPr>
                <w:rFonts w:ascii="Times New Roman" w:hAnsi="Times New Roman"/>
              </w:rPr>
            </w:pPr>
            <w:r w:rsidRPr="00E11859">
              <w:rPr>
                <w:rFonts w:ascii="Times New Roman" w:hAnsi="Times New Roman"/>
              </w:rPr>
              <w:t>7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801850" w:rsidRDefault="0054192C">
            <w:pPr>
              <w:pStyle w:val="Tabelisis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7-10 päeva</w:t>
            </w:r>
          </w:p>
        </w:tc>
      </w:tr>
    </w:tbl>
    <w:p w:rsidR="00801850" w:rsidRDefault="00801850">
      <w:pPr>
        <w:pStyle w:val="Phitekst"/>
        <w:widowControl/>
        <w:rPr>
          <w:color w:val="000000"/>
        </w:rPr>
      </w:pPr>
    </w:p>
    <w:p w:rsidR="00C62011" w:rsidRDefault="004E7E34">
      <w:pPr>
        <w:pStyle w:val="Phitekst"/>
        <w:widowControl/>
        <w:rPr>
          <w:b/>
          <w:color w:val="000000"/>
        </w:rPr>
      </w:pPr>
      <w:r>
        <w:rPr>
          <w:b/>
          <w:color w:val="000000"/>
        </w:rPr>
        <w:t>Laiendus v</w:t>
      </w:r>
      <w:r w:rsidR="00C62011">
        <w:rPr>
          <w:b/>
          <w:color w:val="000000"/>
        </w:rPr>
        <w:t>ähelevinud kultuuri</w:t>
      </w:r>
      <w:r>
        <w:rPr>
          <w:b/>
          <w:color w:val="000000"/>
        </w:rPr>
        <w:t>le</w:t>
      </w:r>
      <w:r w:rsidR="00C62011">
        <w:rPr>
          <w:b/>
          <w:color w:val="000000"/>
        </w:rPr>
        <w:t>: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126"/>
        <w:gridCol w:w="1691"/>
        <w:gridCol w:w="2363"/>
        <w:gridCol w:w="2183"/>
      </w:tblGrid>
      <w:tr w:rsidR="00C62011" w:rsidTr="00EF03FC">
        <w:tc>
          <w:tcPr>
            <w:tcW w:w="1565" w:type="dxa"/>
            <w:shd w:val="clear" w:color="auto" w:fill="auto"/>
            <w:vAlign w:val="center"/>
          </w:tcPr>
          <w:p w:rsidR="00C62011" w:rsidRDefault="00C62011" w:rsidP="00364393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Kultuur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62011" w:rsidRDefault="00C62011" w:rsidP="00364393">
            <w:pPr>
              <w:pStyle w:val="Tabelisisu"/>
              <w:jc w:val="center"/>
            </w:pPr>
            <w:r>
              <w:rPr>
                <w:rFonts w:ascii="Times New Roman" w:hAnsi="Times New Roman"/>
                <w:b/>
                <w:highlight w:val="white"/>
              </w:rPr>
              <w:t>Kahjustaja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C62011" w:rsidRDefault="00C62011" w:rsidP="00364393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Kulunorm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C62011" w:rsidRDefault="00C62011" w:rsidP="00364393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Ooteaeg</w:t>
            </w:r>
          </w:p>
          <w:p w:rsidR="00C62011" w:rsidRDefault="00C62011" w:rsidP="00364393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(päeva)</w:t>
            </w:r>
          </w:p>
        </w:tc>
        <w:tc>
          <w:tcPr>
            <w:tcW w:w="2183" w:type="dxa"/>
            <w:shd w:val="clear" w:color="auto" w:fill="auto"/>
            <w:tcMar>
              <w:top w:w="28" w:type="dxa"/>
              <w:left w:w="100" w:type="dxa"/>
              <w:bottom w:w="28" w:type="dxa"/>
              <w:right w:w="108" w:type="dxa"/>
            </w:tcMar>
            <w:vAlign w:val="center"/>
          </w:tcPr>
          <w:p w:rsidR="00C62011" w:rsidRDefault="00C62011" w:rsidP="00364393">
            <w:pPr>
              <w:pStyle w:val="Tabelisisu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BBCH</w:t>
            </w:r>
          </w:p>
        </w:tc>
      </w:tr>
      <w:tr w:rsidR="00C62011" w:rsidTr="00EF03FC">
        <w:tc>
          <w:tcPr>
            <w:tcW w:w="1565" w:type="dxa"/>
            <w:shd w:val="clear" w:color="auto" w:fill="auto"/>
            <w:vAlign w:val="center"/>
          </w:tcPr>
          <w:p w:rsidR="00C62011" w:rsidRPr="00C62011" w:rsidRDefault="00C62011" w:rsidP="004E7E34">
            <w:pPr>
              <w:pStyle w:val="Phitekst"/>
              <w:widowControl/>
              <w:rPr>
                <w:color w:val="000000"/>
              </w:rPr>
            </w:pPr>
            <w:r>
              <w:rPr>
                <w:color w:val="000000"/>
              </w:rPr>
              <w:t>Maasika</w:t>
            </w:r>
            <w:r w:rsidR="004E7E34">
              <w:rPr>
                <w:color w:val="000000"/>
              </w:rPr>
              <w:t>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62011" w:rsidRDefault="00C62011" w:rsidP="00C62011">
            <w:pPr>
              <w:pStyle w:val="Tabelisisu"/>
              <w:jc w:val="center"/>
              <w:rPr>
                <w:rFonts w:ascii="Times New Roman" w:hAnsi="Times New Roman"/>
                <w:i/>
                <w:highlight w:val="white"/>
              </w:rPr>
            </w:pPr>
            <w:r w:rsidRPr="00C62011">
              <w:rPr>
                <w:rFonts w:ascii="Times New Roman" w:hAnsi="Times New Roman"/>
                <w:highlight w:val="white"/>
              </w:rPr>
              <w:t>Maasika-</w:t>
            </w:r>
            <w:proofErr w:type="spellStart"/>
            <w:r w:rsidRPr="00C62011">
              <w:rPr>
                <w:rFonts w:ascii="Times New Roman" w:hAnsi="Times New Roman"/>
                <w:highlight w:val="white"/>
              </w:rPr>
              <w:t>antraknoos</w:t>
            </w:r>
            <w:proofErr w:type="spellEnd"/>
            <w:r w:rsidRPr="00C62011"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i/>
                <w:highlight w:val="white"/>
              </w:rPr>
              <w:t>(</w:t>
            </w:r>
            <w:proofErr w:type="spellStart"/>
            <w:r w:rsidRPr="00C62011">
              <w:rPr>
                <w:rFonts w:ascii="Times New Roman" w:hAnsi="Times New Roman"/>
                <w:i/>
              </w:rPr>
              <w:t>Colletotrichum</w:t>
            </w:r>
            <w:proofErr w:type="spellEnd"/>
            <w:r w:rsidRPr="00C62011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C62011">
              <w:rPr>
                <w:rFonts w:ascii="Times New Roman" w:hAnsi="Times New Roman"/>
                <w:i/>
              </w:rPr>
              <w:t>acutatum</w:t>
            </w:r>
            <w:proofErr w:type="spellEnd"/>
            <w:r>
              <w:rPr>
                <w:rFonts w:ascii="Times New Roman" w:hAnsi="Times New Roman"/>
                <w:i/>
                <w:highlight w:val="white"/>
              </w:rPr>
              <w:t>),</w:t>
            </w:r>
          </w:p>
          <w:p w:rsidR="00C62011" w:rsidRPr="00C62011" w:rsidRDefault="00C62011" w:rsidP="00C62011">
            <w:pPr>
              <w:pStyle w:val="Tabelisisu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Hahkhallitus (</w:t>
            </w:r>
            <w:proofErr w:type="spellStart"/>
            <w:r w:rsidRPr="00C62011">
              <w:rPr>
                <w:rFonts w:ascii="Times New Roman" w:hAnsi="Times New Roman"/>
                <w:i/>
              </w:rPr>
              <w:t>Botryotinia</w:t>
            </w:r>
            <w:proofErr w:type="spellEnd"/>
            <w:r w:rsidRPr="00C62011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C62011">
              <w:rPr>
                <w:rFonts w:ascii="Times New Roman" w:hAnsi="Times New Roman"/>
                <w:i/>
              </w:rPr>
              <w:t>fuckeliana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p w:rsidR="00C62011" w:rsidRDefault="00C62011" w:rsidP="00C62011">
            <w:pPr>
              <w:pStyle w:val="Tabelisisu"/>
            </w:pPr>
            <w:r>
              <w:t> 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C62011" w:rsidRDefault="00C62011" w:rsidP="00C62011">
            <w:pPr>
              <w:pStyle w:val="Tabelisisu"/>
              <w:jc w:val="center"/>
            </w:pPr>
            <w:r>
              <w:rPr>
                <w:rFonts w:ascii="Times New Roman" w:hAnsi="Times New Roman"/>
              </w:rPr>
              <w:t>1,9</w:t>
            </w:r>
            <w:r>
              <w:t> </w:t>
            </w:r>
            <w:r>
              <w:rPr>
                <w:rFonts w:ascii="Times New Roman" w:hAnsi="Times New Roman"/>
              </w:rPr>
              <w:t>kg / ha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C62011" w:rsidRDefault="00C62011" w:rsidP="00C62011">
            <w:pPr>
              <w:pStyle w:val="Tabelisisu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83" w:type="dxa"/>
            <w:shd w:val="clear" w:color="auto" w:fill="auto"/>
            <w:tcMar>
              <w:top w:w="28" w:type="dxa"/>
              <w:left w:w="100" w:type="dxa"/>
              <w:bottom w:w="28" w:type="dxa"/>
              <w:right w:w="108" w:type="dxa"/>
            </w:tcMar>
            <w:vAlign w:val="center"/>
          </w:tcPr>
          <w:p w:rsidR="00C62011" w:rsidRDefault="00C62011" w:rsidP="00C62011">
            <w:pPr>
              <w:pStyle w:val="Tabelisisu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69-87 (K</w:t>
            </w:r>
            <w:r w:rsidRPr="00C62011">
              <w:rPr>
                <w:rFonts w:ascii="Times New Roman" w:hAnsi="Times New Roman"/>
              </w:rPr>
              <w:t>õik õied on pudenenud</w:t>
            </w:r>
            <w:r>
              <w:rPr>
                <w:rFonts w:ascii="Times New Roman" w:hAnsi="Times New Roman"/>
              </w:rPr>
              <w:t xml:space="preserve"> kuni </w:t>
            </w:r>
            <w:r w:rsidRPr="00C62011">
              <w:rPr>
                <w:rFonts w:ascii="Times New Roman" w:hAnsi="Times New Roman"/>
              </w:rPr>
              <w:t xml:space="preserve">viljad omandavad lõpliku värvuse, seemned </w:t>
            </w:r>
            <w:r>
              <w:rPr>
                <w:rFonts w:ascii="Times New Roman" w:hAnsi="Times New Roman"/>
              </w:rPr>
              <w:t>m</w:t>
            </w:r>
            <w:r w:rsidRPr="00C62011">
              <w:rPr>
                <w:rFonts w:ascii="Times New Roman" w:hAnsi="Times New Roman"/>
              </w:rPr>
              <w:t>uutuvad pruuniks</w:t>
            </w:r>
            <w:r>
              <w:rPr>
                <w:rFonts w:ascii="Times New Roman" w:hAnsi="Times New Roman"/>
              </w:rPr>
              <w:t>)</w:t>
            </w:r>
          </w:p>
        </w:tc>
      </w:tr>
    </w:tbl>
    <w:p w:rsidR="00EF03FC" w:rsidRDefault="00EF03FC"/>
    <w:tbl>
      <w:tblPr>
        <w:tblW w:w="9915" w:type="dxa"/>
        <w:tblInd w:w="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100" w:type="dxa"/>
          <w:bottom w:w="28" w:type="dxa"/>
        </w:tblCellMar>
        <w:tblLook w:val="04A0" w:firstRow="1" w:lastRow="0" w:firstColumn="1" w:lastColumn="0" w:noHBand="0" w:noVBand="1"/>
      </w:tblPr>
      <w:tblGrid>
        <w:gridCol w:w="1552"/>
        <w:gridCol w:w="1549"/>
        <w:gridCol w:w="1843"/>
        <w:gridCol w:w="2788"/>
        <w:gridCol w:w="2183"/>
      </w:tblGrid>
      <w:tr w:rsidR="00C62011" w:rsidRPr="00C62011" w:rsidTr="00EF03FC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C62011">
            <w:pPr>
              <w:pStyle w:val="Phitekst"/>
              <w:widowControl/>
              <w:rPr>
                <w:b/>
                <w:bCs/>
                <w:color w:val="000000"/>
              </w:rPr>
            </w:pPr>
            <w:r w:rsidRPr="00C62011">
              <w:rPr>
                <w:b/>
                <w:bCs/>
                <w:color w:val="000000"/>
              </w:rPr>
              <w:t>Kultuur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C62011">
            <w:pPr>
              <w:pStyle w:val="Phitekst"/>
              <w:widowControl/>
              <w:rPr>
                <w:b/>
                <w:bCs/>
                <w:color w:val="000000"/>
              </w:rPr>
            </w:pPr>
            <w:r w:rsidRPr="00C62011">
              <w:rPr>
                <w:b/>
                <w:bCs/>
                <w:color w:val="000000"/>
              </w:rPr>
              <w:t>Vee kulu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EF03FC">
            <w:pPr>
              <w:pStyle w:val="Phitekst"/>
              <w:widowControl/>
              <w:jc w:val="center"/>
              <w:rPr>
                <w:b/>
                <w:bCs/>
                <w:color w:val="000000"/>
              </w:rPr>
            </w:pPr>
            <w:r w:rsidRPr="00C62011">
              <w:rPr>
                <w:b/>
                <w:bCs/>
                <w:color w:val="000000"/>
              </w:rPr>
              <w:t>Pealekandmis</w:t>
            </w:r>
            <w:r w:rsidR="00EF03FC">
              <w:rPr>
                <w:b/>
                <w:bCs/>
                <w:color w:val="000000"/>
              </w:rPr>
              <w:t xml:space="preserve">- </w:t>
            </w:r>
            <w:r w:rsidRPr="00C62011">
              <w:rPr>
                <w:b/>
                <w:bCs/>
                <w:color w:val="000000"/>
              </w:rPr>
              <w:t>viis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C62011">
            <w:pPr>
              <w:pStyle w:val="Phitekst"/>
              <w:widowControl/>
              <w:rPr>
                <w:b/>
                <w:bCs/>
                <w:color w:val="000000"/>
              </w:rPr>
            </w:pPr>
            <w:r w:rsidRPr="00C62011">
              <w:rPr>
                <w:b/>
                <w:bCs/>
                <w:color w:val="000000"/>
              </w:rPr>
              <w:t>Maksimaalne kasutuskordade  arv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C62011">
            <w:pPr>
              <w:pStyle w:val="Phitekst"/>
              <w:widowControl/>
              <w:rPr>
                <w:b/>
                <w:bCs/>
                <w:color w:val="000000"/>
              </w:rPr>
            </w:pPr>
            <w:r w:rsidRPr="00C62011">
              <w:rPr>
                <w:b/>
                <w:bCs/>
                <w:color w:val="000000"/>
              </w:rPr>
              <w:t>Kasutamise intervall</w:t>
            </w:r>
          </w:p>
        </w:tc>
      </w:tr>
      <w:tr w:rsidR="00C62011" w:rsidRPr="00C62011" w:rsidTr="0042354B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4E7E34">
            <w:pPr>
              <w:pStyle w:val="Phitekst"/>
              <w:widowControl/>
              <w:rPr>
                <w:color w:val="000000"/>
              </w:rPr>
            </w:pPr>
            <w:r>
              <w:rPr>
                <w:color w:val="000000"/>
              </w:rPr>
              <w:t>Maasika</w:t>
            </w:r>
            <w:r w:rsidR="004E7E34">
              <w:rPr>
                <w:color w:val="000000"/>
              </w:rPr>
              <w:t>s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C62011">
            <w:pPr>
              <w:pStyle w:val="Phitekst"/>
              <w:widowControl/>
              <w:rPr>
                <w:color w:val="000000"/>
              </w:rPr>
            </w:pPr>
            <w:r>
              <w:rPr>
                <w:color w:val="000000"/>
              </w:rPr>
              <w:t>600-</w:t>
            </w:r>
            <w:r w:rsidRPr="00C62011">
              <w:rPr>
                <w:color w:val="000000"/>
              </w:rPr>
              <w:t>1000 l/ha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C62011">
            <w:pPr>
              <w:pStyle w:val="Phitekst"/>
              <w:widowControl/>
              <w:rPr>
                <w:color w:val="000000"/>
              </w:rPr>
            </w:pPr>
            <w:r w:rsidRPr="00C62011">
              <w:rPr>
                <w:color w:val="000000"/>
              </w:rPr>
              <w:t>pritsimine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42354B">
            <w:pPr>
              <w:pStyle w:val="Phiteks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0" w:type="dxa"/>
            </w:tcMar>
            <w:vAlign w:val="center"/>
          </w:tcPr>
          <w:p w:rsidR="00C62011" w:rsidRPr="00C62011" w:rsidRDefault="00C62011" w:rsidP="0042354B">
            <w:pPr>
              <w:pStyle w:val="Phitekst"/>
              <w:widowControl/>
              <w:rPr>
                <w:color w:val="000000"/>
              </w:rPr>
            </w:pPr>
            <w:r w:rsidRPr="00C62011">
              <w:rPr>
                <w:color w:val="000000"/>
              </w:rPr>
              <w:t>7-10 päeva</w:t>
            </w:r>
          </w:p>
        </w:tc>
      </w:tr>
    </w:tbl>
    <w:p w:rsidR="00C62011" w:rsidRPr="00C62011" w:rsidRDefault="00C62011">
      <w:pPr>
        <w:pStyle w:val="Phitekst"/>
        <w:widowControl/>
        <w:rPr>
          <w:color w:val="000000"/>
        </w:rPr>
      </w:pP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  <w:highlight w:val="white"/>
        </w:rPr>
      </w:pPr>
      <w:r>
        <w:rPr>
          <w:color w:val="000000"/>
        </w:rPr>
        <w:t> </w:t>
      </w:r>
      <w:r>
        <w:rPr>
          <w:rFonts w:ascii="Times New Roman" w:hAnsi="Times New Roman"/>
          <w:b/>
          <w:color w:val="000000"/>
          <w:highlight w:val="white"/>
        </w:rPr>
        <w:t>Resistentsus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highlight w:val="white"/>
        </w:rPr>
      </w:pPr>
      <w:bookmarkStart w:id="2" w:name="result_box3"/>
      <w:bookmarkEnd w:id="2"/>
      <w:r>
        <w:rPr>
          <w:rFonts w:ascii="Times New Roman" w:hAnsi="Times New Roman"/>
          <w:color w:val="000000"/>
          <w:highlight w:val="white"/>
        </w:rPr>
        <w:t>Selleks, et vältida resistentsuse teket  jälgida et</w:t>
      </w:r>
      <w:r w:rsidR="0010353E">
        <w:rPr>
          <w:rFonts w:ascii="Times New Roman" w:hAnsi="Times New Roman"/>
          <w:color w:val="000000"/>
          <w:highlight w:val="white"/>
        </w:rPr>
        <w:t>i</w:t>
      </w:r>
      <w:r>
        <w:rPr>
          <w:rFonts w:ascii="Times New Roman" w:hAnsi="Times New Roman"/>
          <w:color w:val="000000"/>
          <w:highlight w:val="white"/>
        </w:rPr>
        <w:t xml:space="preserve">ketil toodud soovitusi ja kasutada vaheldumisi erineva toimemehhanismiga </w:t>
      </w:r>
      <w:proofErr w:type="spellStart"/>
      <w:r>
        <w:rPr>
          <w:rFonts w:ascii="Times New Roman" w:hAnsi="Times New Roman"/>
          <w:color w:val="000000"/>
          <w:highlight w:val="white"/>
        </w:rPr>
        <w:t>fungitsiide</w:t>
      </w:r>
      <w:proofErr w:type="spellEnd"/>
      <w:r>
        <w:rPr>
          <w:rFonts w:ascii="Times New Roman" w:hAnsi="Times New Roman"/>
          <w:color w:val="000000"/>
          <w:highlight w:val="white"/>
        </w:rPr>
        <w:t>.</w:t>
      </w: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</w:rPr>
      </w:pPr>
      <w:r>
        <w:rPr>
          <w:color w:val="000000"/>
        </w:rPr>
        <w:t> </w:t>
      </w:r>
      <w:r>
        <w:rPr>
          <w:rFonts w:ascii="Times New Roman" w:hAnsi="Times New Roman"/>
          <w:b/>
          <w:color w:val="000000"/>
        </w:rPr>
        <w:t>Töölahuse valmistamine, kasutamine ja puhastamine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Ära valmista kunagi rohkem töölahust kui vaja.</w:t>
      </w:r>
    </w:p>
    <w:p w:rsidR="00801850" w:rsidRDefault="0054192C">
      <w:pPr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Pritsipaak täita 1/3 veega ja alustada segamist. Lisada vajalik kogus SCAB 80 WG-d pritsipaaki ja täita paak veega, jätkates segamist. Hoolikalt segada ka enne tööd ja pritsimise ajal.</w:t>
      </w:r>
    </w:p>
    <w:p w:rsidR="00801850" w:rsidRDefault="00801850">
      <w:pPr>
        <w:widowControl/>
        <w:rPr>
          <w:rFonts w:ascii="Times New Roman" w:hAnsi="Times New Roman"/>
          <w:color w:val="000000"/>
        </w:rPr>
      </w:pPr>
    </w:p>
    <w:p w:rsidR="00801850" w:rsidRDefault="0054192C">
      <w:pPr>
        <w:pStyle w:val="Phitekst"/>
        <w:widowControl/>
      </w:pPr>
      <w:r>
        <w:rPr>
          <w:rFonts w:ascii="Times New Roman" w:hAnsi="Times New Roman"/>
          <w:color w:val="000000"/>
        </w:rPr>
        <w:t>Kõik töötlemise seadmed ja saastunud kaitseriietus tuleb pesta puhta veega või lahjendatud puhastusvahendiga ja loputada.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Tuleb olla ettevaatlik,</w:t>
      </w:r>
      <w:r w:rsidR="007F7283">
        <w:rPr>
          <w:rFonts w:ascii="Times New Roman" w:hAnsi="Times New Roman"/>
          <w:color w:val="000000"/>
        </w:rPr>
        <w:t xml:space="preserve"> et </w:t>
      </w:r>
      <w:r>
        <w:rPr>
          <w:rFonts w:ascii="Times New Roman" w:hAnsi="Times New Roman"/>
          <w:color w:val="000000"/>
        </w:rPr>
        <w:t xml:space="preserve"> ei saastaks vooluveekogusid saastunud pesuveega. </w:t>
      </w:r>
      <w:r>
        <w:rPr>
          <w:rFonts w:ascii="Times New Roman" w:hAnsi="Times New Roman"/>
        </w:rPr>
        <w:t xml:space="preserve">Pritsipaagi pesemisel vältida maapinna, pinna- ja </w:t>
      </w:r>
      <w:r>
        <w:rPr>
          <w:rFonts w:ascii="Times New Roman" w:hAnsi="Times New Roman"/>
          <w:color w:val="000000"/>
        </w:rPr>
        <w:t>põhjavee reostumist.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</w:rPr>
        <w:lastRenderedPageBreak/>
        <w:t>Väldi tööriietele sattumist.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Kui vahend on sattunud tööriietele, eemaldada saastunud riided ja pesta, nahka koheselt.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Puhastage seadmeid kohe pärast kasutamist spetsiaalse puhastusvahendiga.</w:t>
      </w:r>
    </w:p>
    <w:p w:rsidR="00801850" w:rsidRDefault="008045FB" w:rsidP="008045FB">
      <w:pPr>
        <w:pStyle w:val="Phitekst"/>
        <w:widowControl/>
        <w:rPr>
          <w:color w:val="000000"/>
        </w:rPr>
      </w:pPr>
      <w:r w:rsidRPr="008045FB">
        <w:rPr>
          <w:rFonts w:ascii="Times New Roman" w:hAnsi="Times New Roman"/>
          <w:color w:val="000000"/>
        </w:rPr>
        <w:t xml:space="preserve">Pakendi korduvkasutamine on keelatud. </w:t>
      </w:r>
      <w:r w:rsidR="004E7E34">
        <w:rPr>
          <w:rFonts w:ascii="Times New Roman" w:hAnsi="Times New Roman"/>
          <w:color w:val="000000"/>
        </w:rPr>
        <w:t xml:space="preserve">Pärast </w:t>
      </w:r>
      <w:r w:rsidRPr="008045FB">
        <w:rPr>
          <w:rFonts w:ascii="Times New Roman" w:hAnsi="Times New Roman"/>
          <w:color w:val="000000"/>
        </w:rPr>
        <w:t xml:space="preserve">tühjendamist loputada pakend vähemalt kolm korda puhta veega ja loputusvesi lisada valmistatavasse töölahusesse. Tühjad pakendid koguda kokku ja tagastada </w:t>
      </w:r>
      <w:proofErr w:type="spellStart"/>
      <w:r w:rsidRPr="008045FB">
        <w:rPr>
          <w:rFonts w:ascii="Times New Roman" w:hAnsi="Times New Roman"/>
          <w:color w:val="000000"/>
        </w:rPr>
        <w:t>turustajale</w:t>
      </w:r>
      <w:proofErr w:type="spellEnd"/>
      <w:r w:rsidRPr="008045FB">
        <w:rPr>
          <w:rFonts w:ascii="Times New Roman" w:hAnsi="Times New Roman"/>
          <w:color w:val="000000"/>
        </w:rPr>
        <w:t xml:space="preserve"> või viia </w:t>
      </w:r>
      <w:proofErr w:type="spellStart"/>
      <w:r w:rsidRPr="008045FB">
        <w:rPr>
          <w:rFonts w:ascii="Times New Roman" w:hAnsi="Times New Roman"/>
          <w:color w:val="000000"/>
        </w:rPr>
        <w:t>pakendikäitlejatele</w:t>
      </w:r>
      <w:proofErr w:type="spellEnd"/>
      <w:r w:rsidRPr="008045FB">
        <w:rPr>
          <w:rFonts w:ascii="Times New Roman" w:hAnsi="Times New Roman"/>
          <w:color w:val="000000"/>
        </w:rPr>
        <w:t>.</w:t>
      </w:r>
      <w:r w:rsidR="0054192C">
        <w:rPr>
          <w:color w:val="000000"/>
        </w:rPr>
        <w:t> </w:t>
      </w: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SÄILITAMISE TINGIMUSED</w:t>
      </w:r>
    </w:p>
    <w:p w:rsidR="00801850" w:rsidRDefault="00E11859">
      <w:pPr>
        <w:pStyle w:val="Phitekst"/>
        <w:widowControl/>
        <w:rPr>
          <w:color w:val="000000"/>
        </w:rPr>
      </w:pPr>
      <w:r>
        <w:rPr>
          <w:rFonts w:ascii="Times New Roman" w:hAnsi="Times New Roman"/>
          <w:color w:val="000000"/>
        </w:rPr>
        <w:t>Hoida</w:t>
      </w:r>
      <w:r w:rsidR="0054192C">
        <w:rPr>
          <w:rFonts w:ascii="Times New Roman" w:hAnsi="Times New Roman"/>
          <w:color w:val="000000"/>
        </w:rPr>
        <w:t xml:space="preserve"> originaalpakendis, tihedalt suletuna</w:t>
      </w:r>
      <w:r>
        <w:rPr>
          <w:rFonts w:ascii="Times New Roman" w:hAnsi="Times New Roman"/>
          <w:color w:val="000000"/>
        </w:rPr>
        <w:t>,</w:t>
      </w:r>
      <w:r w:rsidR="0054192C">
        <w:rPr>
          <w:rFonts w:ascii="Times New Roman" w:hAnsi="Times New Roman"/>
          <w:color w:val="000000"/>
        </w:rPr>
        <w:t xml:space="preserve"> lukus, kuivas, ventileeritavas  hoiuruumis. Hoida temperatuuril 5-30 ° C. Hoida eemal toiduainest, joogist ja loomasöödast.</w:t>
      </w:r>
      <w:r w:rsidR="0054192C">
        <w:rPr>
          <w:rFonts w:ascii="Times New Roman" w:hAnsi="Times New Roman"/>
          <w:color w:val="000000"/>
          <w:sz w:val="28"/>
        </w:rPr>
        <w:t> </w:t>
      </w:r>
      <w:r w:rsidR="0054192C">
        <w:rPr>
          <w:rFonts w:ascii="Times New Roman" w:hAnsi="Times New Roman"/>
          <w:color w:val="000000"/>
        </w:rPr>
        <w:t>Kaitsta valguse ja niiskuse eest.</w:t>
      </w:r>
      <w:r w:rsidR="0054192C">
        <w:rPr>
          <w:rFonts w:ascii="Times New Roman" w:hAnsi="Times New Roman"/>
          <w:color w:val="000000"/>
          <w:sz w:val="28"/>
        </w:rPr>
        <w:t> </w:t>
      </w:r>
      <w:r w:rsidR="0054192C">
        <w:rPr>
          <w:rFonts w:ascii="Times New Roman" w:hAnsi="Times New Roman"/>
          <w:color w:val="000000"/>
        </w:rPr>
        <w:t>Hoida lastele kättesaamatus kohas.</w:t>
      </w:r>
    </w:p>
    <w:p w:rsidR="00801850" w:rsidRDefault="0054192C">
      <w:pPr>
        <w:pStyle w:val="Phitekst"/>
        <w:widowControl/>
        <w:rPr>
          <w:color w:val="000000"/>
        </w:rPr>
      </w:pPr>
      <w:r>
        <w:rPr>
          <w:color w:val="000000"/>
        </w:rPr>
        <w:t> </w:t>
      </w:r>
    </w:p>
    <w:p w:rsidR="00801850" w:rsidRDefault="0054192C">
      <w:pPr>
        <w:pStyle w:val="Phitekst"/>
        <w:widowControl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ESMAABI: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</w:rPr>
        <w:t>Üldine nõuanne: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kui juhuslikult allaneelatud või ilmneb muid terviseprobleeme (nt iiveldus, silmade ärritus, allergiline nahareaktsioon vms), teavita sellest oma perearsti, ja anna talle toote etikett või infoleht.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</w:rPr>
        <w:t>Kui inimene on teadvuseta, panna ta püsiv</w:t>
      </w:r>
      <w:r w:rsidR="00FD4360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>külili asendisse.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Jälgida hingamist, vajadusel teha kunstlikku hingamist.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</w:rPr>
        <w:t>Sissehingamisel:</w:t>
      </w:r>
      <w:r>
        <w:rPr>
          <w:rFonts w:ascii="Times New Roman" w:hAnsi="Times New Roman"/>
          <w:color w:val="000000"/>
          <w:sz w:val="28"/>
        </w:rPr>
        <w:t> E</w:t>
      </w:r>
      <w:r>
        <w:rPr>
          <w:rFonts w:ascii="Times New Roman" w:hAnsi="Times New Roman"/>
          <w:color w:val="000000"/>
        </w:rPr>
        <w:t>emaldada kokkupuuteallikas ja viia kannatanu värske õhu kätte;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pöörduda arsti poole, kui sümptomid püsivad.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</w:rPr>
        <w:t>Nahale sattumisel: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</w:rPr>
        <w:t>Eemaldada kohe saastunud riided ja pesta sooja vee ja seebiga.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  <w:sz w:val="28"/>
        </w:rPr>
      </w:pPr>
      <w:r w:rsidRPr="0010353E">
        <w:rPr>
          <w:rFonts w:ascii="Times New Roman" w:hAnsi="Times New Roman"/>
          <w:b/>
          <w:color w:val="000000"/>
        </w:rPr>
        <w:t>Silma sattumisel:</w:t>
      </w:r>
      <w:r w:rsidRPr="0010353E">
        <w:rPr>
          <w:rFonts w:ascii="Times New Roman" w:hAnsi="Times New Roman"/>
          <w:color w:val="000000"/>
          <w:sz w:val="28"/>
        </w:rPr>
        <w:t> </w:t>
      </w:r>
      <w:r w:rsidRPr="0010353E">
        <w:rPr>
          <w:rFonts w:ascii="Times New Roman" w:hAnsi="Times New Roman" w:cs="Arial"/>
          <w:color w:val="000000"/>
        </w:rPr>
        <w:t>Loputada kohe avatud laugudega silmi rohke veega vähemalt 15 min. Kontaktläätsed (kui on) eemaldada pärast esimest 5 min ning jätkata loputamist. Ärrituse tekkimisel ja püsimisel võtta ühendust silmaarstiga.</w:t>
      </w:r>
    </w:p>
    <w:p w:rsidR="00801850" w:rsidRDefault="0054192C">
      <w:pPr>
        <w:pStyle w:val="Phitekst"/>
        <w:widowControl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Allaneelamisel:</w:t>
      </w:r>
      <w:r>
        <w:rPr>
          <w:rFonts w:ascii="Times New Roman" w:hAnsi="Times New Roman"/>
          <w:color w:val="000000"/>
        </w:rPr>
        <w:t> Oksendamist mitte esile kutsuda. Pesta kohe suud veega (ainult teadvusel inimesele). Ei tohi kunagi anda midagi teadvuseta inimesele. HELISTADA kohe arstile ja näidata  toote pakendit või etiketti ja / või ohutuskaarti.</w:t>
      </w:r>
    </w:p>
    <w:p w:rsidR="00801850" w:rsidRDefault="00801850"/>
    <w:sectPr w:rsidR="00801850" w:rsidSect="00801850">
      <w:headerReference w:type="default" r:id="rId11"/>
      <w:pgSz w:w="11906" w:h="16838"/>
      <w:pgMar w:top="1693" w:right="1134" w:bottom="1134" w:left="1134" w:header="1134" w:footer="0" w:gutter="0"/>
      <w:cols w:space="708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CF0" w:rsidRDefault="00C24CF0" w:rsidP="00801850">
      <w:r>
        <w:separator/>
      </w:r>
    </w:p>
  </w:endnote>
  <w:endnote w:type="continuationSeparator" w:id="0">
    <w:p w:rsidR="00C24CF0" w:rsidRDefault="00C24CF0" w:rsidP="0080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CF0" w:rsidRDefault="00C24CF0" w:rsidP="00801850">
      <w:r>
        <w:separator/>
      </w:r>
    </w:p>
  </w:footnote>
  <w:footnote w:type="continuationSeparator" w:id="0">
    <w:p w:rsidR="00C24CF0" w:rsidRDefault="00C24CF0" w:rsidP="0080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850" w:rsidRDefault="0080185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D51F5"/>
    <w:multiLevelType w:val="multilevel"/>
    <w:tmpl w:val="E4529DFA"/>
    <w:lvl w:ilvl="0">
      <w:start w:val="1"/>
      <w:numFmt w:val="none"/>
      <w:pStyle w:val="Pealkiri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Pealkiri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Pealkiri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50"/>
    <w:rsid w:val="0010353E"/>
    <w:rsid w:val="00185EAD"/>
    <w:rsid w:val="001E44C4"/>
    <w:rsid w:val="002077A6"/>
    <w:rsid w:val="002B58B8"/>
    <w:rsid w:val="0042354B"/>
    <w:rsid w:val="004E7E34"/>
    <w:rsid w:val="0054192C"/>
    <w:rsid w:val="005455B2"/>
    <w:rsid w:val="006825D8"/>
    <w:rsid w:val="006E4FB3"/>
    <w:rsid w:val="007F7283"/>
    <w:rsid w:val="00801850"/>
    <w:rsid w:val="008045FB"/>
    <w:rsid w:val="00A61395"/>
    <w:rsid w:val="00AD0E44"/>
    <w:rsid w:val="00B51FED"/>
    <w:rsid w:val="00C24CF0"/>
    <w:rsid w:val="00C62011"/>
    <w:rsid w:val="00E11859"/>
    <w:rsid w:val="00EF03FC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1B07EB"/>
  <w15:docId w15:val="{D10264A0-E6F8-4EB9-8D08-BF37BDF8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t-EE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62011"/>
    <w:pPr>
      <w:widowControl w:val="0"/>
    </w:pPr>
  </w:style>
  <w:style w:type="paragraph" w:styleId="Pealkiri1">
    <w:name w:val="heading 1"/>
    <w:basedOn w:val="Pealkiri10"/>
    <w:next w:val="Phitekst"/>
    <w:rsid w:val="00801850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Pealkiri2">
    <w:name w:val="heading 2"/>
    <w:basedOn w:val="Pealkiri10"/>
    <w:next w:val="Phitekst"/>
    <w:rsid w:val="00801850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Pealkiri3">
    <w:name w:val="heading 3"/>
    <w:basedOn w:val="Pealkiri10"/>
    <w:next w:val="Phitekst"/>
    <w:rsid w:val="00801850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Pealkiri10">
    <w:name w:val="Pealkiri1"/>
    <w:basedOn w:val="Normaallaad"/>
    <w:next w:val="Phitekst"/>
    <w:qFormat/>
    <w:rsid w:val="0080185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Phitekst">
    <w:name w:val="Põhitekst"/>
    <w:basedOn w:val="Normaallaad"/>
    <w:rsid w:val="00801850"/>
    <w:pPr>
      <w:spacing w:after="140" w:line="288" w:lineRule="auto"/>
    </w:pPr>
  </w:style>
  <w:style w:type="paragraph" w:styleId="Loend">
    <w:name w:val="List"/>
    <w:basedOn w:val="Phitekst"/>
    <w:rsid w:val="00801850"/>
  </w:style>
  <w:style w:type="paragraph" w:styleId="Pealdis">
    <w:name w:val="caption"/>
    <w:basedOn w:val="Normaallaad"/>
    <w:rsid w:val="00801850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allaad"/>
    <w:qFormat/>
    <w:rsid w:val="00801850"/>
    <w:pPr>
      <w:suppressLineNumbers/>
    </w:pPr>
  </w:style>
  <w:style w:type="paragraph" w:customStyle="1" w:styleId="Tsitaat1">
    <w:name w:val="Tsitaat1"/>
    <w:basedOn w:val="Normaallaad"/>
    <w:qFormat/>
    <w:rsid w:val="00801850"/>
    <w:pPr>
      <w:spacing w:after="283"/>
      <w:ind w:left="567" w:right="567"/>
    </w:pPr>
  </w:style>
  <w:style w:type="paragraph" w:styleId="Pealkiri">
    <w:name w:val="Title"/>
    <w:basedOn w:val="Pealkiri10"/>
    <w:next w:val="Phitekst"/>
    <w:rsid w:val="00801850"/>
    <w:pPr>
      <w:jc w:val="center"/>
    </w:pPr>
    <w:rPr>
      <w:b/>
      <w:bCs/>
      <w:sz w:val="56"/>
      <w:szCs w:val="56"/>
    </w:rPr>
  </w:style>
  <w:style w:type="paragraph" w:styleId="Alapealkiri">
    <w:name w:val="Subtitle"/>
    <w:basedOn w:val="Pealkiri10"/>
    <w:next w:val="Phitekst"/>
    <w:rsid w:val="00801850"/>
    <w:pPr>
      <w:spacing w:before="60"/>
      <w:jc w:val="center"/>
    </w:pPr>
    <w:rPr>
      <w:sz w:val="36"/>
      <w:szCs w:val="36"/>
    </w:rPr>
  </w:style>
  <w:style w:type="paragraph" w:customStyle="1" w:styleId="Tabelisisu">
    <w:name w:val="Tabeli sisu"/>
    <w:basedOn w:val="Normaallaad"/>
    <w:qFormat/>
    <w:rsid w:val="00801850"/>
    <w:pPr>
      <w:suppressLineNumbers/>
    </w:pPr>
  </w:style>
  <w:style w:type="paragraph" w:customStyle="1" w:styleId="Tabelipis">
    <w:name w:val="Tabeli päis"/>
    <w:basedOn w:val="Tabelisisu"/>
    <w:qFormat/>
    <w:rsid w:val="00801850"/>
    <w:pPr>
      <w:jc w:val="center"/>
    </w:pPr>
    <w:rPr>
      <w:b/>
      <w:bCs/>
    </w:rPr>
  </w:style>
  <w:style w:type="paragraph" w:styleId="Pis">
    <w:name w:val="header"/>
    <w:basedOn w:val="Normaallaad"/>
    <w:rsid w:val="00801850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0353E"/>
    <w:rPr>
      <w:rFonts w:ascii="Tahoma" w:hAnsi="Tahoma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0353E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5421</Characters>
  <Application>Microsoft Office Word</Application>
  <DocSecurity>0</DocSecurity>
  <Lines>45</Lines>
  <Paragraphs>12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Jan-Roland</dc:creator>
  <cp:lastModifiedBy>Katre Rohumägi</cp:lastModifiedBy>
  <cp:revision>2</cp:revision>
  <dcterms:created xsi:type="dcterms:W3CDTF">2025-04-29T12:20:00Z</dcterms:created>
  <dcterms:modified xsi:type="dcterms:W3CDTF">2025-04-29T12:20:00Z</dcterms:modified>
  <dc:language>et-EE</dc:language>
</cp:coreProperties>
</file>